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42D3" w14:textId="77777777" w:rsidR="000C242E" w:rsidRPr="00925508" w:rsidRDefault="000C242E" w:rsidP="00D41872">
      <w:pPr>
        <w:spacing w:before="100" w:beforeAutospacing="1" w:after="100" w:afterAutospacing="1" w:line="240" w:lineRule="auto"/>
        <w:jc w:val="both"/>
        <w:rPr>
          <w:rFonts w:ascii="Times New Roman" w:eastAsia="Times New Roman" w:hAnsi="Times New Roman"/>
          <w:b/>
          <w:u w:val="single"/>
        </w:rPr>
      </w:pPr>
      <w:r w:rsidRPr="00925508">
        <w:rPr>
          <w:rFonts w:ascii="Times New Roman" w:eastAsia="Times New Roman" w:hAnsi="Times New Roman"/>
          <w:b/>
          <w:u w:val="single"/>
        </w:rPr>
        <w:t xml:space="preserve">Paper </w:t>
      </w:r>
      <w:r w:rsidRPr="00925508">
        <w:rPr>
          <w:rFonts w:ascii="Times New Roman" w:hAnsi="Times New Roman"/>
          <w:b/>
          <w:u w:val="single"/>
        </w:rPr>
        <w:t>Submission</w:t>
      </w:r>
      <w:r w:rsidRPr="00925508">
        <w:rPr>
          <w:rFonts w:ascii="Times New Roman" w:hAnsi="Times New Roman"/>
          <w:u w:val="single"/>
        </w:rPr>
        <w:t xml:space="preserve"> </w:t>
      </w:r>
      <w:r w:rsidRPr="00925508">
        <w:rPr>
          <w:rFonts w:ascii="Times New Roman" w:eastAsia="Times New Roman" w:hAnsi="Times New Roman"/>
          <w:b/>
          <w:u w:val="single"/>
        </w:rPr>
        <w:t>Procedure</w:t>
      </w:r>
      <w:r w:rsidR="002D3B06">
        <w:rPr>
          <w:rFonts w:ascii="Times New Roman" w:eastAsia="Times New Roman" w:hAnsi="Times New Roman"/>
          <w:b/>
          <w:u w:val="single"/>
        </w:rPr>
        <w:t xml:space="preserve"> </w:t>
      </w:r>
    </w:p>
    <w:p w14:paraId="23476B9A" w14:textId="6EEA679B" w:rsidR="00DC49DB" w:rsidRDefault="00C01E2A"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LISAT reviews and accepts original unpublished research and application papers on a full manuscript submission basis only. (Abstracts are included in the paper.) </w:t>
      </w:r>
      <w:r w:rsidR="000C242E" w:rsidRPr="00925508">
        <w:rPr>
          <w:rFonts w:ascii="Times New Roman" w:eastAsia="Times New Roman" w:hAnsi="Times New Roman"/>
        </w:rPr>
        <w:t xml:space="preserve">Authors </w:t>
      </w:r>
      <w:r w:rsidR="00DC49DB">
        <w:rPr>
          <w:rFonts w:ascii="Times New Roman" w:eastAsia="Times New Roman" w:hAnsi="Times New Roman"/>
        </w:rPr>
        <w:t>are</w:t>
      </w:r>
      <w:r w:rsidR="000C242E" w:rsidRPr="00925508">
        <w:rPr>
          <w:rFonts w:ascii="Times New Roman" w:eastAsia="Times New Roman" w:hAnsi="Times New Roman"/>
        </w:rPr>
        <w:t xml:space="preserve"> required to provide a six (6) page IEEE standard manuscript in MS Word format </w:t>
      </w:r>
      <w:r w:rsidR="00DC49DB">
        <w:rPr>
          <w:rFonts w:ascii="Times New Roman" w:eastAsia="Times New Roman" w:hAnsi="Times New Roman"/>
        </w:rPr>
        <w:t>which, if accepted by the Technical Program Committee and subsequently presented at the LISAT Conference, will be submitted for</w:t>
      </w:r>
      <w:r w:rsidR="00DC49DB" w:rsidRPr="00925508">
        <w:rPr>
          <w:rFonts w:ascii="Times New Roman" w:eastAsia="Times New Roman" w:hAnsi="Times New Roman"/>
        </w:rPr>
        <w:t xml:space="preserve"> </w:t>
      </w:r>
      <w:r w:rsidR="000C242E" w:rsidRPr="00925508">
        <w:rPr>
          <w:rFonts w:ascii="Times New Roman" w:eastAsia="Times New Roman" w:hAnsi="Times New Roman"/>
        </w:rPr>
        <w:t xml:space="preserve">publication in IEEE Xplore. </w:t>
      </w:r>
      <w:r w:rsidR="00DC49DB">
        <w:rPr>
          <w:rFonts w:ascii="Times New Roman" w:eastAsia="Times New Roman" w:hAnsi="Times New Roman"/>
        </w:rPr>
        <w:t>Authors</w:t>
      </w:r>
      <w:r w:rsidR="0005333B" w:rsidRPr="0005333B">
        <w:rPr>
          <w:rFonts w:ascii="Times New Roman" w:eastAsia="Times New Roman" w:hAnsi="Times New Roman"/>
        </w:rPr>
        <w:t xml:space="preserve"> should use the IEEE</w:t>
      </w:r>
      <w:r w:rsidR="0057518F">
        <w:rPr>
          <w:rFonts w:ascii="Times New Roman" w:eastAsia="Times New Roman" w:hAnsi="Times New Roman"/>
        </w:rPr>
        <w:t xml:space="preserve"> PDF </w:t>
      </w:r>
      <w:proofErr w:type="spellStart"/>
      <w:r w:rsidR="0057518F">
        <w:rPr>
          <w:rFonts w:ascii="Times New Roman" w:eastAsia="Times New Roman" w:hAnsi="Times New Roman"/>
        </w:rPr>
        <w:t>eXpress</w:t>
      </w:r>
      <w:proofErr w:type="spellEnd"/>
      <w:r w:rsidR="0005333B" w:rsidRPr="0005333B">
        <w:rPr>
          <w:rFonts w:ascii="Times New Roman" w:eastAsia="Times New Roman" w:hAnsi="Times New Roman"/>
        </w:rPr>
        <w:t xml:space="preserve"> </w:t>
      </w:r>
      <w:r w:rsidR="00DC49DB">
        <w:rPr>
          <w:rFonts w:ascii="Times New Roman" w:eastAsia="Times New Roman" w:hAnsi="Times New Roman"/>
        </w:rPr>
        <w:t xml:space="preserve">tool </w:t>
      </w:r>
      <w:r w:rsidR="0005333B" w:rsidRPr="0005333B">
        <w:rPr>
          <w:rFonts w:ascii="Times New Roman" w:eastAsia="Times New Roman" w:hAnsi="Times New Roman"/>
        </w:rPr>
        <w:t xml:space="preserve">to verify that </w:t>
      </w:r>
      <w:r w:rsidR="0057518F">
        <w:rPr>
          <w:rFonts w:ascii="Times New Roman" w:eastAsia="Times New Roman" w:hAnsi="Times New Roman"/>
        </w:rPr>
        <w:t>their</w:t>
      </w:r>
      <w:r w:rsidR="0057518F" w:rsidRPr="0005333B">
        <w:rPr>
          <w:rFonts w:ascii="Times New Roman" w:eastAsia="Times New Roman" w:hAnsi="Times New Roman"/>
        </w:rPr>
        <w:t xml:space="preserve"> </w:t>
      </w:r>
      <w:r w:rsidR="0005333B" w:rsidRPr="0005333B">
        <w:rPr>
          <w:rFonts w:ascii="Times New Roman" w:eastAsia="Times New Roman" w:hAnsi="Times New Roman"/>
        </w:rPr>
        <w:t>Manuscript passes the IEEE standards</w:t>
      </w:r>
      <w:r w:rsidR="009D69D8">
        <w:rPr>
          <w:rFonts w:ascii="Times New Roman" w:eastAsia="Times New Roman" w:hAnsi="Times New Roman"/>
        </w:rPr>
        <w:t xml:space="preserve"> and submit a PDF </w:t>
      </w:r>
      <w:proofErr w:type="spellStart"/>
      <w:r w:rsidR="009D69D8">
        <w:rPr>
          <w:rFonts w:ascii="Times New Roman" w:eastAsia="Times New Roman" w:hAnsi="Times New Roman"/>
        </w:rPr>
        <w:t>eXpress</w:t>
      </w:r>
      <w:proofErr w:type="spellEnd"/>
      <w:r w:rsidR="009D69D8">
        <w:rPr>
          <w:rFonts w:ascii="Times New Roman" w:eastAsia="Times New Roman" w:hAnsi="Times New Roman"/>
        </w:rPr>
        <w:t xml:space="preserve"> compliant pdf as the final version after acceptance</w:t>
      </w:r>
      <w:r w:rsidR="00DC49DB">
        <w:rPr>
          <w:rFonts w:ascii="Times New Roman" w:eastAsia="Times New Roman" w:hAnsi="Times New Roman"/>
        </w:rPr>
        <w:t>.</w:t>
      </w:r>
    </w:p>
    <w:p w14:paraId="05F7A959" w14:textId="77777777" w:rsidR="00C01E2A" w:rsidRDefault="00C01E2A"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A one</w:t>
      </w:r>
      <w:r w:rsidR="007F4778">
        <w:rPr>
          <w:rFonts w:ascii="Times New Roman" w:eastAsia="Times New Roman" w:hAnsi="Times New Roman"/>
        </w:rPr>
        <w:t>-</w:t>
      </w:r>
      <w:r>
        <w:rPr>
          <w:rFonts w:ascii="Times New Roman" w:eastAsia="Times New Roman" w:hAnsi="Times New Roman"/>
        </w:rPr>
        <w:t xml:space="preserve">page </w:t>
      </w:r>
      <w:r>
        <w:rPr>
          <w:rFonts w:ascii="Times New Roman" w:hAnsi="Times New Roman"/>
        </w:rPr>
        <w:t>o</w:t>
      </w:r>
      <w:r w:rsidRPr="009D0966">
        <w:rPr>
          <w:rFonts w:ascii="Times New Roman" w:hAnsi="Times New Roman"/>
        </w:rPr>
        <w:t>utline</w:t>
      </w:r>
      <w:r w:rsidRPr="005A3C23">
        <w:rPr>
          <w:rFonts w:ascii="Times New Roman" w:hAnsi="Times New Roman"/>
          <w:b/>
        </w:rPr>
        <w:t xml:space="preserve"> </w:t>
      </w:r>
      <w:r w:rsidRPr="005A3C23">
        <w:rPr>
          <w:rFonts w:ascii="Times New Roman" w:hAnsi="Times New Roman"/>
        </w:rPr>
        <w:t xml:space="preserve">of </w:t>
      </w:r>
      <w:r>
        <w:rPr>
          <w:rFonts w:ascii="Times New Roman" w:hAnsi="Times New Roman"/>
        </w:rPr>
        <w:t xml:space="preserve">all </w:t>
      </w:r>
      <w:r>
        <w:rPr>
          <w:rFonts w:ascii="Times New Roman" w:eastAsia="Times New Roman" w:hAnsi="Times New Roman"/>
        </w:rPr>
        <w:t>Keynotes, Distinguished Lecturer</w:t>
      </w:r>
      <w:r w:rsidR="007F4778">
        <w:rPr>
          <w:rFonts w:ascii="Times New Roman" w:eastAsia="Times New Roman" w:hAnsi="Times New Roman"/>
        </w:rPr>
        <w:t>,</w:t>
      </w:r>
      <w:r>
        <w:rPr>
          <w:rFonts w:ascii="Times New Roman" w:eastAsia="Times New Roman" w:hAnsi="Times New Roman"/>
        </w:rPr>
        <w:t xml:space="preserve"> and Applications Track presentations is requested for review. The Chair or Coordinator of that program will work with those presenters individually</w:t>
      </w:r>
      <w:r w:rsidR="007F4778">
        <w:rPr>
          <w:rFonts w:ascii="Times New Roman" w:eastAsia="Times New Roman" w:hAnsi="Times New Roman"/>
        </w:rPr>
        <w:t>. Unless instructed otherwise, they should NOT submit their work for review by the Technical Program Committee.</w:t>
      </w:r>
    </w:p>
    <w:p w14:paraId="092869DE" w14:textId="20C6693F" w:rsidR="00151D97" w:rsidRDefault="00DC49DB"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All completed manuscripts must be</w:t>
      </w:r>
      <w:r w:rsidR="0005333B" w:rsidRPr="0005333B">
        <w:rPr>
          <w:rFonts w:ascii="Times New Roman" w:eastAsia="Times New Roman" w:hAnsi="Times New Roman"/>
        </w:rPr>
        <w:t xml:space="preserve"> submit</w:t>
      </w:r>
      <w:r>
        <w:rPr>
          <w:rFonts w:ascii="Times New Roman" w:eastAsia="Times New Roman" w:hAnsi="Times New Roman"/>
        </w:rPr>
        <w:t>ted</w:t>
      </w:r>
      <w:r w:rsidR="0005333B" w:rsidRPr="0005333B">
        <w:rPr>
          <w:rFonts w:ascii="Times New Roman" w:eastAsia="Times New Roman" w:hAnsi="Times New Roman"/>
        </w:rPr>
        <w:t xml:space="preserve"> to the LISAT Technical Program Committee </w:t>
      </w:r>
      <w:r>
        <w:rPr>
          <w:rFonts w:ascii="Times New Roman" w:eastAsia="Times New Roman" w:hAnsi="Times New Roman"/>
        </w:rPr>
        <w:t xml:space="preserve">Chair </w:t>
      </w:r>
      <w:r w:rsidR="0005333B" w:rsidRPr="0005333B">
        <w:rPr>
          <w:rFonts w:ascii="Times New Roman" w:eastAsia="Times New Roman" w:hAnsi="Times New Roman"/>
        </w:rPr>
        <w:t xml:space="preserve">at </w:t>
      </w:r>
      <w:hyperlink r:id="rId7" w:history="1">
        <w:r w:rsidR="00A83AB3" w:rsidRPr="000A29C2">
          <w:rPr>
            <w:rStyle w:val="Hyperlink"/>
            <w:rFonts w:ascii="Times New Roman" w:eastAsia="Times New Roman" w:hAnsi="Times New Roman"/>
            <w:b/>
            <w:bCs/>
          </w:rPr>
          <w:t>islamn@farmingdale.edu</w:t>
        </w:r>
      </w:hyperlink>
      <w:r w:rsidR="009D69D8">
        <w:rPr>
          <w:rFonts w:ascii="Times New Roman" w:eastAsia="Times New Roman" w:hAnsi="Times New Roman"/>
        </w:rPr>
        <w:t>. Manus</w:t>
      </w:r>
      <w:r w:rsidR="00252A00">
        <w:rPr>
          <w:rFonts w:ascii="Times New Roman" w:hAnsi="Times New Roman"/>
          <w:bCs/>
        </w:rPr>
        <w:t>cript</w:t>
      </w:r>
      <w:r w:rsidR="00252A00" w:rsidRPr="00925508">
        <w:rPr>
          <w:rFonts w:ascii="Times New Roman" w:hAnsi="Times New Roman"/>
          <w:bCs/>
        </w:rPr>
        <w:t xml:space="preserve"> submissions will be reviewed by experts selected by the conference committee for their demonstrated knowledge of </w:t>
      </w:r>
      <w:proofErr w:type="gramStart"/>
      <w:r w:rsidR="00252A00" w:rsidRPr="00925508">
        <w:rPr>
          <w:rFonts w:ascii="Times New Roman" w:hAnsi="Times New Roman"/>
          <w:bCs/>
        </w:rPr>
        <w:t>particular topics</w:t>
      </w:r>
      <w:proofErr w:type="gramEnd"/>
      <w:r w:rsidR="00252A00" w:rsidRPr="00925508">
        <w:rPr>
          <w:rFonts w:ascii="Times New Roman" w:hAnsi="Times New Roman"/>
          <w:bCs/>
        </w:rPr>
        <w:t xml:space="preserve">. </w:t>
      </w:r>
      <w:r w:rsidR="00252A00" w:rsidRPr="00925508">
        <w:rPr>
          <w:rFonts w:ascii="Times New Roman" w:eastAsia="Times New Roman" w:hAnsi="Times New Roman"/>
        </w:rPr>
        <w:t xml:space="preserve">All submissions must include the authors’ full names, affiliations, postal addresses, phone numbers, and email addresses. Please designate the Corresponding </w:t>
      </w:r>
      <w:proofErr w:type="gramStart"/>
      <w:r w:rsidR="00252A00" w:rsidRPr="00925508">
        <w:rPr>
          <w:rFonts w:ascii="Times New Roman" w:eastAsia="Times New Roman" w:hAnsi="Times New Roman"/>
        </w:rPr>
        <w:t>author</w:t>
      </w:r>
      <w:proofErr w:type="gramEnd"/>
      <w:r w:rsidR="00252A00" w:rsidRPr="00925508">
        <w:rPr>
          <w:rFonts w:ascii="Times New Roman" w:eastAsia="Times New Roman" w:hAnsi="Times New Roman"/>
        </w:rPr>
        <w:t xml:space="preserve"> (note that if none is specified, the first name on the list of authors is considered the Corresponding Author)</w:t>
      </w:r>
      <w:r>
        <w:rPr>
          <w:rFonts w:ascii="Times New Roman" w:eastAsia="Times New Roman" w:hAnsi="Times New Roman"/>
        </w:rPr>
        <w:t xml:space="preserve"> to receive all correspondence from the conference</w:t>
      </w:r>
      <w:r w:rsidR="00252A00" w:rsidRPr="00925508">
        <w:rPr>
          <w:rFonts w:ascii="Times New Roman" w:eastAsia="Times New Roman" w:hAnsi="Times New Roman"/>
        </w:rPr>
        <w:t>.</w:t>
      </w:r>
    </w:p>
    <w:p w14:paraId="6E721567" w14:textId="77777777" w:rsidR="00366AB6" w:rsidRDefault="00E86ECC"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A unique conference registration is required for each </w:t>
      </w:r>
      <w:r w:rsidR="00DC49DB">
        <w:rPr>
          <w:rFonts w:ascii="Times New Roman" w:eastAsia="Times New Roman" w:hAnsi="Times New Roman"/>
        </w:rPr>
        <w:t xml:space="preserve">paper presented </w:t>
      </w:r>
      <w:r>
        <w:rPr>
          <w:rFonts w:ascii="Times New Roman" w:eastAsia="Times New Roman" w:hAnsi="Times New Roman"/>
        </w:rPr>
        <w:t xml:space="preserve">at the Conference.  </w:t>
      </w:r>
      <w:r w:rsidR="00DC49DB">
        <w:rPr>
          <w:rFonts w:ascii="Times New Roman" w:eastAsia="Times New Roman" w:hAnsi="Times New Roman"/>
        </w:rPr>
        <w:t xml:space="preserve">A registered </w:t>
      </w:r>
      <w:r w:rsidR="009538C0">
        <w:rPr>
          <w:rFonts w:ascii="Times New Roman" w:eastAsia="Times New Roman" w:hAnsi="Times New Roman"/>
        </w:rPr>
        <w:t xml:space="preserve">presenter </w:t>
      </w:r>
      <w:r w:rsidR="00DC49DB">
        <w:rPr>
          <w:rFonts w:ascii="Times New Roman" w:eastAsia="Times New Roman" w:hAnsi="Times New Roman"/>
        </w:rPr>
        <w:t>will not be permitted to</w:t>
      </w:r>
      <w:r w:rsidR="009538C0">
        <w:rPr>
          <w:rFonts w:ascii="Times New Roman" w:eastAsia="Times New Roman" w:hAnsi="Times New Roman"/>
        </w:rPr>
        <w:t xml:space="preserve"> make more than two presentations</w:t>
      </w:r>
      <w:r w:rsidR="00DC49DB">
        <w:rPr>
          <w:rFonts w:ascii="Times New Roman" w:eastAsia="Times New Roman" w:hAnsi="Times New Roman"/>
        </w:rPr>
        <w:t xml:space="preserve">. A second full registration is required for the second </w:t>
      </w:r>
      <w:proofErr w:type="gramStart"/>
      <w:r w:rsidR="00DC49DB">
        <w:rPr>
          <w:rFonts w:ascii="Times New Roman" w:eastAsia="Times New Roman" w:hAnsi="Times New Roman"/>
        </w:rPr>
        <w:t>presentation</w:t>
      </w:r>
      <w:proofErr w:type="gramEnd"/>
      <w:r w:rsidR="00DC49DB">
        <w:rPr>
          <w:rFonts w:ascii="Times New Roman" w:eastAsia="Times New Roman" w:hAnsi="Times New Roman"/>
        </w:rPr>
        <w:t xml:space="preserve"> however only one set of conference</w:t>
      </w:r>
      <w:r w:rsidR="00366AB6">
        <w:rPr>
          <w:rFonts w:ascii="Times New Roman" w:eastAsia="Times New Roman" w:hAnsi="Times New Roman"/>
        </w:rPr>
        <w:t>/author</w:t>
      </w:r>
      <w:r w:rsidR="00DC49DB">
        <w:rPr>
          <w:rFonts w:ascii="Times New Roman" w:eastAsia="Times New Roman" w:hAnsi="Times New Roman"/>
        </w:rPr>
        <w:t xml:space="preserve"> materials will be provided</w:t>
      </w:r>
      <w:r w:rsidR="009538C0">
        <w:rPr>
          <w:rFonts w:ascii="Times New Roman" w:eastAsia="Times New Roman" w:hAnsi="Times New Roman"/>
        </w:rPr>
        <w:t xml:space="preserve">. </w:t>
      </w:r>
      <w:r w:rsidR="00366AB6">
        <w:rPr>
          <w:rFonts w:ascii="Times New Roman" w:eastAsia="Times New Roman" w:hAnsi="Times New Roman"/>
        </w:rPr>
        <w:t xml:space="preserve">Only one set of presenter gifts will be provided per presented paper even if additional authors register for the conference or contribute to the presentation. </w:t>
      </w:r>
    </w:p>
    <w:p w14:paraId="29AC139E" w14:textId="77777777" w:rsidR="000C242E" w:rsidRPr="00925508" w:rsidRDefault="00E86ECC"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Presentations </w:t>
      </w:r>
      <w:proofErr w:type="gramStart"/>
      <w:r>
        <w:rPr>
          <w:rFonts w:ascii="Times New Roman" w:eastAsia="Times New Roman" w:hAnsi="Times New Roman"/>
        </w:rPr>
        <w:t>in</w:t>
      </w:r>
      <w:proofErr w:type="gramEnd"/>
      <w:r>
        <w:rPr>
          <w:rFonts w:ascii="Times New Roman" w:eastAsia="Times New Roman" w:hAnsi="Times New Roman"/>
        </w:rPr>
        <w:t xml:space="preserve"> the technical tracks </w:t>
      </w:r>
      <w:r w:rsidR="00366AB6">
        <w:rPr>
          <w:rFonts w:ascii="Times New Roman" w:eastAsia="Times New Roman" w:hAnsi="Times New Roman"/>
        </w:rPr>
        <w:t xml:space="preserve">are set at 20 minutes which </w:t>
      </w:r>
      <w:r>
        <w:rPr>
          <w:rFonts w:ascii="Times New Roman" w:eastAsia="Times New Roman" w:hAnsi="Times New Roman"/>
        </w:rPr>
        <w:t>include</w:t>
      </w:r>
      <w:r w:rsidR="00366AB6">
        <w:rPr>
          <w:rFonts w:ascii="Times New Roman" w:eastAsia="Times New Roman" w:hAnsi="Times New Roman"/>
        </w:rPr>
        <w:t>s</w:t>
      </w:r>
      <w:r w:rsidR="00151D97">
        <w:rPr>
          <w:rFonts w:ascii="Times New Roman" w:eastAsia="Times New Roman" w:hAnsi="Times New Roman"/>
        </w:rPr>
        <w:t xml:space="preserve"> </w:t>
      </w:r>
      <w:r w:rsidR="00252A00">
        <w:rPr>
          <w:rFonts w:ascii="Times New Roman" w:eastAsia="Times New Roman" w:hAnsi="Times New Roman"/>
        </w:rPr>
        <w:t>15</w:t>
      </w:r>
      <w:r w:rsidR="00151D97">
        <w:rPr>
          <w:rFonts w:ascii="Times New Roman" w:eastAsia="Times New Roman" w:hAnsi="Times New Roman"/>
        </w:rPr>
        <w:t xml:space="preserve"> </w:t>
      </w:r>
      <w:r w:rsidR="000C242E" w:rsidRPr="00925508">
        <w:rPr>
          <w:rFonts w:ascii="Times New Roman" w:eastAsia="Times New Roman" w:hAnsi="Times New Roman"/>
        </w:rPr>
        <w:t>minute</w:t>
      </w:r>
      <w:r w:rsidR="00366AB6">
        <w:rPr>
          <w:rFonts w:ascii="Times New Roman" w:eastAsia="Times New Roman" w:hAnsi="Times New Roman"/>
        </w:rPr>
        <w:t>s of</w:t>
      </w:r>
      <w:r w:rsidR="000C242E" w:rsidRPr="00925508">
        <w:rPr>
          <w:rFonts w:ascii="Times New Roman" w:eastAsia="Times New Roman" w:hAnsi="Times New Roman"/>
        </w:rPr>
        <w:t xml:space="preserve"> presentation followed by 5 minutes of Q&amp;A. </w:t>
      </w:r>
      <w:r>
        <w:rPr>
          <w:rFonts w:ascii="Times New Roman" w:eastAsia="Times New Roman" w:hAnsi="Times New Roman"/>
        </w:rPr>
        <w:t xml:space="preserve"> </w:t>
      </w:r>
      <w:r w:rsidR="00DC49DB">
        <w:rPr>
          <w:rFonts w:ascii="Times New Roman" w:eastAsia="Times New Roman" w:hAnsi="Times New Roman"/>
        </w:rPr>
        <w:t xml:space="preserve">Please note that IEEE policies require that a </w:t>
      </w:r>
      <w:r>
        <w:rPr>
          <w:rFonts w:ascii="Times New Roman" w:hAnsi="Times New Roman"/>
        </w:rPr>
        <w:t xml:space="preserve">presentation be made at the Conference </w:t>
      </w:r>
      <w:proofErr w:type="gramStart"/>
      <w:r>
        <w:rPr>
          <w:rFonts w:ascii="Times New Roman" w:hAnsi="Times New Roman"/>
        </w:rPr>
        <w:t xml:space="preserve">in </w:t>
      </w:r>
      <w:r w:rsidR="006B5586">
        <w:rPr>
          <w:rFonts w:ascii="Times New Roman" w:hAnsi="Times New Roman"/>
        </w:rPr>
        <w:t xml:space="preserve">order </w:t>
      </w:r>
      <w:r>
        <w:rPr>
          <w:rFonts w:ascii="Times New Roman" w:hAnsi="Times New Roman"/>
        </w:rPr>
        <w:t>for</w:t>
      </w:r>
      <w:proofErr w:type="gramEnd"/>
      <w:r>
        <w:rPr>
          <w:rFonts w:ascii="Times New Roman" w:hAnsi="Times New Roman"/>
        </w:rPr>
        <w:t xml:space="preserve"> your manuscript to</w:t>
      </w:r>
      <w:r w:rsidR="006B5586">
        <w:rPr>
          <w:rFonts w:ascii="Times New Roman" w:hAnsi="Times New Roman"/>
        </w:rPr>
        <w:t xml:space="preserve"> be </w:t>
      </w:r>
      <w:r w:rsidR="00DC49DB">
        <w:rPr>
          <w:rFonts w:ascii="Times New Roman" w:hAnsi="Times New Roman"/>
        </w:rPr>
        <w:t xml:space="preserve">submitted for publication </w:t>
      </w:r>
      <w:r w:rsidR="006B5586">
        <w:rPr>
          <w:rFonts w:ascii="Times New Roman" w:hAnsi="Times New Roman"/>
        </w:rPr>
        <w:t xml:space="preserve">in IEEE </w:t>
      </w:r>
      <w:r w:rsidR="006B5586" w:rsidRPr="00E86ECC">
        <w:rPr>
          <w:rFonts w:ascii="Times New Roman" w:hAnsi="Times New Roman"/>
          <w:b/>
          <w:i/>
        </w:rPr>
        <w:t>Xplore</w:t>
      </w:r>
      <w:r w:rsidR="006B5586">
        <w:rPr>
          <w:rFonts w:ascii="Times New Roman" w:hAnsi="Times New Roman"/>
        </w:rPr>
        <w:t>.</w:t>
      </w:r>
      <w:r w:rsidR="00851CA4" w:rsidRPr="00851CA4">
        <w:t xml:space="preserve"> </w:t>
      </w:r>
      <w:r w:rsidR="00955185">
        <w:rPr>
          <w:rFonts w:ascii="Times New Roman" w:eastAsia="Times New Roman" w:hAnsi="Times New Roman"/>
        </w:rPr>
        <w:t>Authors</w:t>
      </w:r>
      <w:r w:rsidR="000C242E" w:rsidRPr="00925508">
        <w:rPr>
          <w:rFonts w:ascii="Times New Roman" w:eastAsia="Times New Roman" w:hAnsi="Times New Roman"/>
        </w:rPr>
        <w:t xml:space="preserve"> must submit the </w:t>
      </w:r>
      <w:r w:rsidR="00990327" w:rsidRPr="00925508">
        <w:rPr>
          <w:rFonts w:ascii="Times New Roman" w:eastAsia="Times New Roman" w:hAnsi="Times New Roman"/>
        </w:rPr>
        <w:t>following</w:t>
      </w:r>
      <w:r w:rsidR="00990327">
        <w:rPr>
          <w:rFonts w:ascii="Times New Roman" w:eastAsia="Times New Roman" w:hAnsi="Times New Roman"/>
        </w:rPr>
        <w:t xml:space="preserve"> (see</w:t>
      </w:r>
      <w:r w:rsidR="00137C8A">
        <w:rPr>
          <w:rFonts w:ascii="Times New Roman" w:eastAsia="Times New Roman" w:hAnsi="Times New Roman"/>
        </w:rPr>
        <w:t xml:space="preserve"> list of important dates below for schedule)</w:t>
      </w:r>
      <w:r w:rsidR="00DA29A0" w:rsidRPr="00925508">
        <w:rPr>
          <w:rFonts w:ascii="Times New Roman" w:eastAsia="Times New Roman" w:hAnsi="Times New Roman"/>
        </w:rPr>
        <w:t>:</w:t>
      </w:r>
    </w:p>
    <w:p w14:paraId="52D76836" w14:textId="47F469D6" w:rsidR="00932715" w:rsidRPr="004D21EE" w:rsidRDefault="000C242E" w:rsidP="009D69D8">
      <w:pPr>
        <w:numPr>
          <w:ilvl w:val="0"/>
          <w:numId w:val="25"/>
        </w:numPr>
        <w:jc w:val="both"/>
        <w:rPr>
          <w:rFonts w:ascii="Times New Roman" w:hAnsi="Times New Roman"/>
          <w:b/>
          <w:u w:val="single"/>
        </w:rPr>
      </w:pPr>
      <w:r w:rsidRPr="00FC73DF">
        <w:rPr>
          <w:rFonts w:ascii="Times New Roman" w:hAnsi="Times New Roman"/>
          <w:b/>
        </w:rPr>
        <w:t>Manuscript</w:t>
      </w:r>
      <w:r w:rsidRPr="00FC73DF">
        <w:rPr>
          <w:rFonts w:ascii="Times New Roman" w:hAnsi="Times New Roman"/>
        </w:rPr>
        <w:t xml:space="preserve"> (6 pages). A </w:t>
      </w:r>
      <w:r w:rsidR="00925508" w:rsidRPr="00FC73DF">
        <w:rPr>
          <w:rFonts w:ascii="Times New Roman" w:hAnsi="Times New Roman"/>
        </w:rPr>
        <w:t xml:space="preserve">300-to-500-word </w:t>
      </w:r>
      <w:r w:rsidRPr="00FC73DF">
        <w:rPr>
          <w:rFonts w:ascii="Times New Roman" w:hAnsi="Times New Roman"/>
        </w:rPr>
        <w:t xml:space="preserve">abstract embedded in the manuscript is required. </w:t>
      </w:r>
      <w:r w:rsidR="00BB410F" w:rsidRPr="00FC73DF">
        <w:rPr>
          <w:rFonts w:ascii="Times New Roman" w:hAnsi="Times New Roman"/>
        </w:rPr>
        <w:t xml:space="preserve">Biographies and photos for each of the authors can be included in the </w:t>
      </w:r>
      <w:r w:rsidR="009D6DCB" w:rsidRPr="00FC73DF">
        <w:rPr>
          <w:rFonts w:ascii="Times New Roman" w:hAnsi="Times New Roman"/>
        </w:rPr>
        <w:t>manuscript but</w:t>
      </w:r>
      <w:r w:rsidR="00BB410F" w:rsidRPr="00FC73DF">
        <w:rPr>
          <w:rFonts w:ascii="Times New Roman" w:hAnsi="Times New Roman"/>
        </w:rPr>
        <w:t xml:space="preserve"> are optional.</w:t>
      </w:r>
      <w:r w:rsidRPr="00FC73DF">
        <w:rPr>
          <w:rFonts w:ascii="Times New Roman" w:hAnsi="Times New Roman"/>
        </w:rPr>
        <w:t xml:space="preserve"> </w:t>
      </w:r>
      <w:r w:rsidR="00765D2D">
        <w:rPr>
          <w:rFonts w:ascii="Times New Roman" w:hAnsi="Times New Roman"/>
        </w:rPr>
        <w:t xml:space="preserve">Use the </w:t>
      </w:r>
      <w:proofErr w:type="spellStart"/>
      <w:r w:rsidR="00765D2D">
        <w:rPr>
          <w:rFonts w:ascii="Times New Roman" w:hAnsi="Times New Roman"/>
        </w:rPr>
        <w:t>pdfeXpress</w:t>
      </w:r>
      <w:proofErr w:type="spellEnd"/>
      <w:r w:rsidR="00765D2D">
        <w:rPr>
          <w:rFonts w:ascii="Times New Roman" w:hAnsi="Times New Roman"/>
        </w:rPr>
        <w:t xml:space="preserve"> site to verify that your paper will pass the minimum IEEE publishing standards. (See </w:t>
      </w:r>
      <w:r w:rsidR="00DC49DB">
        <w:rPr>
          <w:rFonts w:ascii="Times New Roman" w:hAnsi="Times New Roman"/>
        </w:rPr>
        <w:t>the</w:t>
      </w:r>
      <w:r w:rsidR="0057518F">
        <w:rPr>
          <w:rFonts w:ascii="Times New Roman" w:hAnsi="Times New Roman"/>
        </w:rPr>
        <w:t xml:space="preserve"> PDF </w:t>
      </w:r>
      <w:proofErr w:type="spellStart"/>
      <w:r w:rsidR="0057518F">
        <w:rPr>
          <w:rFonts w:ascii="Times New Roman" w:hAnsi="Times New Roman"/>
        </w:rPr>
        <w:t>eXpress</w:t>
      </w:r>
      <w:proofErr w:type="spellEnd"/>
      <w:r w:rsidR="00765D2D" w:rsidRPr="00765D2D">
        <w:rPr>
          <w:rFonts w:ascii="Times New Roman" w:hAnsi="Times New Roman"/>
        </w:rPr>
        <w:t xml:space="preserve"> </w:t>
      </w:r>
      <w:r w:rsidR="00DC49DB">
        <w:rPr>
          <w:rFonts w:ascii="Times New Roman" w:hAnsi="Times New Roman"/>
        </w:rPr>
        <w:t>i</w:t>
      </w:r>
      <w:r w:rsidR="00DC49DB" w:rsidRPr="00765D2D">
        <w:rPr>
          <w:rFonts w:ascii="Times New Roman" w:hAnsi="Times New Roman"/>
        </w:rPr>
        <w:t xml:space="preserve">nstructions </w:t>
      </w:r>
      <w:r w:rsidR="00DC49DB">
        <w:rPr>
          <w:rFonts w:ascii="Times New Roman" w:hAnsi="Times New Roman"/>
        </w:rPr>
        <w:t xml:space="preserve">file - </w:t>
      </w:r>
      <w:r w:rsidR="00DC49DB" w:rsidRPr="00DC49DB">
        <w:rPr>
          <w:rFonts w:ascii="Times New Roman" w:hAnsi="Times New Roman"/>
        </w:rPr>
        <w:t xml:space="preserve">Creating your PDF </w:t>
      </w:r>
      <w:proofErr w:type="spellStart"/>
      <w:r w:rsidR="00DC49DB" w:rsidRPr="00DC49DB">
        <w:rPr>
          <w:rFonts w:ascii="Times New Roman" w:hAnsi="Times New Roman"/>
        </w:rPr>
        <w:t>eXpress</w:t>
      </w:r>
      <w:proofErr w:type="spellEnd"/>
      <w:r w:rsidR="00DC49DB" w:rsidRPr="00DC49DB">
        <w:rPr>
          <w:rFonts w:ascii="Times New Roman" w:hAnsi="Times New Roman"/>
        </w:rPr>
        <w:t xml:space="preserve"> Account - LISAT IEEE 20</w:t>
      </w:r>
      <w:r w:rsidR="001D74EE">
        <w:rPr>
          <w:rFonts w:ascii="Times New Roman" w:hAnsi="Times New Roman"/>
        </w:rPr>
        <w:t>2</w:t>
      </w:r>
      <w:r w:rsidR="00A83AB3">
        <w:rPr>
          <w:rFonts w:ascii="Times New Roman" w:hAnsi="Times New Roman"/>
        </w:rPr>
        <w:t>4</w:t>
      </w:r>
      <w:r w:rsidR="00DC49DB" w:rsidRPr="00DC49DB">
        <w:rPr>
          <w:rFonts w:ascii="Times New Roman" w:hAnsi="Times New Roman"/>
        </w:rPr>
        <w:t xml:space="preserve"> Conference</w:t>
      </w:r>
      <w:r w:rsidR="00765D2D" w:rsidRPr="00765D2D">
        <w:rPr>
          <w:rFonts w:ascii="Times New Roman" w:hAnsi="Times New Roman"/>
        </w:rPr>
        <w:t>.doc</w:t>
      </w:r>
      <w:r w:rsidR="00765D2D">
        <w:rPr>
          <w:rFonts w:ascii="Times New Roman" w:hAnsi="Times New Roman"/>
        </w:rPr>
        <w:t xml:space="preserve"> for </w:t>
      </w:r>
      <w:r w:rsidR="00DC49DB">
        <w:rPr>
          <w:rFonts w:ascii="Times New Roman" w:hAnsi="Times New Roman"/>
        </w:rPr>
        <w:t>additional information</w:t>
      </w:r>
      <w:r w:rsidR="00765D2D">
        <w:rPr>
          <w:rFonts w:ascii="Times New Roman" w:hAnsi="Times New Roman"/>
        </w:rPr>
        <w:t>).</w:t>
      </w:r>
      <w:r w:rsidR="005A3C23">
        <w:rPr>
          <w:rFonts w:ascii="Times New Roman" w:hAnsi="Times New Roman"/>
        </w:rPr>
        <w:t xml:space="preserve"> </w:t>
      </w:r>
      <w:r w:rsidR="00BD7A07" w:rsidRPr="004D21EE">
        <w:rPr>
          <w:rFonts w:ascii="Times New Roman" w:hAnsi="Times New Roman"/>
          <w:b/>
          <w:u w:val="single"/>
        </w:rPr>
        <w:t xml:space="preserve">For Word, </w:t>
      </w:r>
      <w:r w:rsidR="00FC73DF" w:rsidRPr="004D21EE">
        <w:rPr>
          <w:rFonts w:ascii="Times New Roman" w:hAnsi="Times New Roman"/>
          <w:u w:val="single"/>
        </w:rPr>
        <w:t xml:space="preserve">see </w:t>
      </w:r>
      <w:r w:rsidR="008C2E03" w:rsidRPr="004D21EE">
        <w:rPr>
          <w:rFonts w:ascii="Times New Roman" w:hAnsi="Times New Roman"/>
          <w:u w:val="single"/>
        </w:rPr>
        <w:t>20</w:t>
      </w:r>
      <w:r w:rsidR="001D74EE" w:rsidRPr="004D21EE">
        <w:rPr>
          <w:rFonts w:ascii="Times New Roman" w:hAnsi="Times New Roman"/>
          <w:u w:val="single"/>
        </w:rPr>
        <w:t>2</w:t>
      </w:r>
      <w:r w:rsidR="00A83AB3">
        <w:rPr>
          <w:rFonts w:ascii="Times New Roman" w:hAnsi="Times New Roman"/>
          <w:u w:val="single"/>
        </w:rPr>
        <w:t>4</w:t>
      </w:r>
      <w:r w:rsidR="00D921F2" w:rsidRPr="004D21EE">
        <w:rPr>
          <w:rFonts w:ascii="Times New Roman" w:hAnsi="Times New Roman"/>
          <w:u w:val="single"/>
        </w:rPr>
        <w:t xml:space="preserve"> IEEE</w:t>
      </w:r>
      <w:r w:rsidR="008C2E03" w:rsidRPr="004D21EE">
        <w:rPr>
          <w:rFonts w:ascii="Times New Roman" w:hAnsi="Times New Roman"/>
          <w:u w:val="single"/>
        </w:rPr>
        <w:t xml:space="preserve"> LISAT ManuscriptMULTIPLEauthors</w:t>
      </w:r>
      <w:r w:rsidR="00835AA5" w:rsidRPr="004D21EE">
        <w:rPr>
          <w:rFonts w:ascii="Times New Roman" w:hAnsi="Times New Roman"/>
          <w:u w:val="single"/>
        </w:rPr>
        <w:t>.doc</w:t>
      </w:r>
      <w:r w:rsidR="00C2110D" w:rsidRPr="004D21EE">
        <w:rPr>
          <w:rFonts w:ascii="Times New Roman" w:hAnsi="Times New Roman"/>
          <w:u w:val="single"/>
        </w:rPr>
        <w:t xml:space="preserve"> </w:t>
      </w:r>
      <w:r w:rsidR="008C2E03" w:rsidRPr="004D21EE">
        <w:rPr>
          <w:rFonts w:ascii="Times New Roman" w:hAnsi="Times New Roman"/>
          <w:u w:val="single"/>
        </w:rPr>
        <w:t xml:space="preserve">or </w:t>
      </w:r>
      <w:r w:rsidR="004124B3">
        <w:rPr>
          <w:rFonts w:ascii="Times New Roman" w:hAnsi="Times New Roman"/>
          <w:u w:val="single"/>
        </w:rPr>
        <w:t>2024</w:t>
      </w:r>
      <w:r w:rsidR="00D921F2" w:rsidRPr="004D21EE">
        <w:rPr>
          <w:rFonts w:ascii="Times New Roman" w:hAnsi="Times New Roman"/>
          <w:u w:val="single"/>
        </w:rPr>
        <w:t xml:space="preserve"> IEEE </w:t>
      </w:r>
      <w:r w:rsidR="008C2E03" w:rsidRPr="004D21EE">
        <w:rPr>
          <w:rFonts w:ascii="Times New Roman" w:hAnsi="Times New Roman"/>
          <w:u w:val="single"/>
        </w:rPr>
        <w:t>LISAT ManuscriptONEauthor</w:t>
      </w:r>
      <w:r w:rsidR="00835AA5" w:rsidRPr="004D21EE">
        <w:rPr>
          <w:rFonts w:ascii="Times New Roman" w:hAnsi="Times New Roman"/>
          <w:u w:val="single"/>
        </w:rPr>
        <w:t>.doc</w:t>
      </w:r>
      <w:r w:rsidR="008C2E03" w:rsidRPr="004D21EE">
        <w:rPr>
          <w:rFonts w:ascii="Times New Roman" w:hAnsi="Times New Roman"/>
          <w:u w:val="single"/>
        </w:rPr>
        <w:t xml:space="preserve">, </w:t>
      </w:r>
      <w:r w:rsidR="00BD7A07" w:rsidRPr="004D21EE">
        <w:rPr>
          <w:rFonts w:ascii="Times New Roman" w:hAnsi="Times New Roman"/>
          <w:u w:val="single"/>
        </w:rPr>
        <w:t>as a template.</w:t>
      </w:r>
      <w:r w:rsidR="009D69D8" w:rsidRPr="004D21EE">
        <w:rPr>
          <w:rFonts w:ascii="Times New Roman" w:hAnsi="Times New Roman"/>
          <w:b/>
          <w:u w:val="single"/>
        </w:rPr>
        <w:t xml:space="preserve"> </w:t>
      </w:r>
    </w:p>
    <w:p w14:paraId="2CC5B8B5" w14:textId="77777777" w:rsidR="00FC73DF" w:rsidRPr="005A3C23" w:rsidRDefault="007F4778" w:rsidP="00D41872">
      <w:pPr>
        <w:numPr>
          <w:ilvl w:val="0"/>
          <w:numId w:val="25"/>
        </w:numPr>
        <w:jc w:val="both"/>
        <w:rPr>
          <w:rFonts w:ascii="Times New Roman" w:hAnsi="Times New Roman"/>
        </w:rPr>
      </w:pPr>
      <w:r>
        <w:rPr>
          <w:rFonts w:ascii="Times New Roman" w:hAnsi="Times New Roman"/>
          <w:b/>
        </w:rPr>
        <w:t>A two (2)</w:t>
      </w:r>
      <w:r w:rsidRPr="005A3C23">
        <w:rPr>
          <w:rFonts w:ascii="Times New Roman" w:hAnsi="Times New Roman"/>
          <w:b/>
        </w:rPr>
        <w:t xml:space="preserve"> </w:t>
      </w:r>
      <w:r w:rsidR="00925508" w:rsidRPr="005A3C23">
        <w:rPr>
          <w:rFonts w:ascii="Times New Roman" w:hAnsi="Times New Roman"/>
          <w:b/>
        </w:rPr>
        <w:t>sentence</w:t>
      </w:r>
      <w:r>
        <w:rPr>
          <w:rFonts w:ascii="Times New Roman" w:hAnsi="Times New Roman"/>
          <w:b/>
        </w:rPr>
        <w:t>,</w:t>
      </w:r>
      <w:r w:rsidR="00925508" w:rsidRPr="005A3C23">
        <w:rPr>
          <w:rFonts w:ascii="Times New Roman" w:hAnsi="Times New Roman"/>
          <w:b/>
        </w:rPr>
        <w:t xml:space="preserve"> </w:t>
      </w:r>
      <w:r w:rsidR="00C2110D" w:rsidRPr="005A3C23">
        <w:rPr>
          <w:rFonts w:ascii="Times New Roman" w:hAnsi="Times New Roman"/>
          <w:b/>
        </w:rPr>
        <w:t>stand-alone</w:t>
      </w:r>
      <w:r w:rsidR="00925508" w:rsidRPr="005A3C23">
        <w:rPr>
          <w:rFonts w:ascii="Times New Roman" w:hAnsi="Times New Roman"/>
          <w:b/>
        </w:rPr>
        <w:t xml:space="preserve"> </w:t>
      </w:r>
      <w:r>
        <w:rPr>
          <w:rFonts w:ascii="Times New Roman" w:hAnsi="Times New Roman"/>
          <w:b/>
        </w:rPr>
        <w:t xml:space="preserve">overview of the paper </w:t>
      </w:r>
      <w:r w:rsidR="00FC73DF" w:rsidRPr="005A3C23">
        <w:rPr>
          <w:rFonts w:ascii="Times New Roman" w:hAnsi="Times New Roman"/>
        </w:rPr>
        <w:t>for</w:t>
      </w:r>
      <w:r>
        <w:rPr>
          <w:rFonts w:ascii="Times New Roman" w:hAnsi="Times New Roman"/>
        </w:rPr>
        <w:t xml:space="preserve"> inclusion in the</w:t>
      </w:r>
      <w:r w:rsidR="00FC73DF" w:rsidRPr="005A3C23">
        <w:rPr>
          <w:rFonts w:ascii="Times New Roman" w:hAnsi="Times New Roman"/>
        </w:rPr>
        <w:t xml:space="preserve"> </w:t>
      </w:r>
      <w:r w:rsidR="004B12FB">
        <w:rPr>
          <w:rFonts w:ascii="Times New Roman" w:hAnsi="Times New Roman"/>
        </w:rPr>
        <w:t xml:space="preserve">LISAT </w:t>
      </w:r>
      <w:r w:rsidR="00FC73DF" w:rsidRPr="005A3C23">
        <w:rPr>
          <w:rFonts w:ascii="Times New Roman" w:hAnsi="Times New Roman"/>
        </w:rPr>
        <w:t>program</w:t>
      </w:r>
      <w:r>
        <w:rPr>
          <w:rFonts w:ascii="Times New Roman" w:hAnsi="Times New Roman"/>
        </w:rPr>
        <w:t>.</w:t>
      </w:r>
    </w:p>
    <w:p w14:paraId="384BD078" w14:textId="71E1DBEC" w:rsidR="00835AA5" w:rsidRPr="00835AA5" w:rsidRDefault="000C242E" w:rsidP="00D41872">
      <w:pPr>
        <w:numPr>
          <w:ilvl w:val="0"/>
          <w:numId w:val="25"/>
        </w:numPr>
        <w:spacing w:after="0"/>
        <w:jc w:val="both"/>
        <w:rPr>
          <w:rFonts w:ascii="Times New Roman" w:hAnsi="Times New Roman"/>
        </w:rPr>
      </w:pPr>
      <w:r w:rsidRPr="005A3C23">
        <w:rPr>
          <w:rFonts w:ascii="Times New Roman" w:hAnsi="Times New Roman"/>
          <w:b/>
        </w:rPr>
        <w:t xml:space="preserve">Biography </w:t>
      </w:r>
      <w:r w:rsidRPr="005A3C23">
        <w:rPr>
          <w:rFonts w:ascii="Times New Roman" w:hAnsi="Times New Roman"/>
        </w:rPr>
        <w:t>of Presenting Author (1/3 page</w:t>
      </w:r>
      <w:r w:rsidR="00F61E59" w:rsidRPr="005A3C23">
        <w:rPr>
          <w:rFonts w:ascii="Times New Roman" w:hAnsi="Times New Roman"/>
        </w:rPr>
        <w:t>) (</w:t>
      </w:r>
      <w:r w:rsidR="0062180E" w:rsidRPr="005A3C23">
        <w:rPr>
          <w:rFonts w:ascii="Times New Roman" w:hAnsi="Times New Roman"/>
        </w:rPr>
        <w:t>S</w:t>
      </w:r>
      <w:r w:rsidR="00FC73DF" w:rsidRPr="005A3C23">
        <w:rPr>
          <w:rFonts w:ascii="Times New Roman" w:hAnsi="Times New Roman"/>
        </w:rPr>
        <w:t xml:space="preserve">ee </w:t>
      </w:r>
      <w:r w:rsidR="00835AA5" w:rsidRPr="00835AA5">
        <w:rPr>
          <w:rFonts w:ascii="Times New Roman" w:hAnsi="Times New Roman"/>
        </w:rPr>
        <w:t>20</w:t>
      </w:r>
      <w:r w:rsidR="001D74EE">
        <w:rPr>
          <w:rFonts w:ascii="Times New Roman" w:hAnsi="Times New Roman"/>
        </w:rPr>
        <w:t>2</w:t>
      </w:r>
      <w:r w:rsidR="00A83AB3">
        <w:rPr>
          <w:rFonts w:ascii="Times New Roman" w:hAnsi="Times New Roman"/>
        </w:rPr>
        <w:t>4</w:t>
      </w:r>
      <w:r w:rsidR="00835AA5" w:rsidRPr="00835AA5">
        <w:rPr>
          <w:rFonts w:ascii="Times New Roman" w:hAnsi="Times New Roman"/>
        </w:rPr>
        <w:t xml:space="preserve"> LISAT Bio Example</w:t>
      </w:r>
      <w:r w:rsidR="00835AA5">
        <w:rPr>
          <w:rFonts w:ascii="Times New Roman" w:hAnsi="Times New Roman"/>
        </w:rPr>
        <w:t>.doc</w:t>
      </w:r>
      <w:r w:rsidR="00FC73DF" w:rsidRPr="005A3C23">
        <w:rPr>
          <w:rFonts w:ascii="Times New Roman" w:hAnsi="Times New Roman"/>
        </w:rPr>
        <w:t>)</w:t>
      </w:r>
      <w:r w:rsidR="0078064A" w:rsidRPr="005A3C23">
        <w:rPr>
          <w:rFonts w:ascii="Times New Roman" w:hAnsi="Times New Roman"/>
          <w:b/>
        </w:rPr>
        <w:t xml:space="preserve">. </w:t>
      </w:r>
    </w:p>
    <w:p w14:paraId="656120DB" w14:textId="7A83CEE5" w:rsidR="000C242E" w:rsidRPr="005A3C23" w:rsidRDefault="0078064A" w:rsidP="009D69D8">
      <w:pPr>
        <w:ind w:left="1080"/>
        <w:jc w:val="both"/>
        <w:rPr>
          <w:rFonts w:ascii="Times New Roman" w:hAnsi="Times New Roman"/>
        </w:rPr>
      </w:pPr>
      <w:r w:rsidRPr="005A3C23">
        <w:rPr>
          <w:rFonts w:ascii="Times New Roman" w:hAnsi="Times New Roman"/>
          <w:b/>
        </w:rPr>
        <w:t>(</w:t>
      </w:r>
      <w:r w:rsidR="007F4778" w:rsidRPr="00126C7C">
        <w:rPr>
          <w:rFonts w:ascii="Times New Roman" w:hAnsi="Times New Roman"/>
          <w:bCs/>
        </w:rPr>
        <w:t xml:space="preserve">This </w:t>
      </w:r>
      <w:r w:rsidRPr="00126C7C">
        <w:rPr>
          <w:rFonts w:ascii="Times New Roman" w:hAnsi="Times New Roman"/>
          <w:bCs/>
        </w:rPr>
        <w:t>bio</w:t>
      </w:r>
      <w:r w:rsidRPr="005A3C23">
        <w:rPr>
          <w:rFonts w:ascii="Times New Roman" w:hAnsi="Times New Roman"/>
        </w:rPr>
        <w:t xml:space="preserve"> </w:t>
      </w:r>
      <w:r w:rsidR="00C01E2A" w:rsidRPr="00126C7C">
        <w:rPr>
          <w:rFonts w:ascii="Times New Roman" w:hAnsi="Times New Roman"/>
          <w:b/>
          <w:bCs/>
          <w:i/>
          <w:iCs/>
        </w:rPr>
        <w:t>must</w:t>
      </w:r>
      <w:r w:rsidR="00C01E2A" w:rsidRPr="005A3C23">
        <w:rPr>
          <w:rFonts w:ascii="Times New Roman" w:hAnsi="Times New Roman"/>
        </w:rPr>
        <w:t xml:space="preserve"> </w:t>
      </w:r>
      <w:r w:rsidRPr="005A3C23">
        <w:rPr>
          <w:rFonts w:ascii="Times New Roman" w:hAnsi="Times New Roman"/>
        </w:rPr>
        <w:t xml:space="preserve">be included </w:t>
      </w:r>
      <w:r w:rsidR="00C01E2A">
        <w:rPr>
          <w:rFonts w:ascii="Times New Roman" w:hAnsi="Times New Roman"/>
        </w:rPr>
        <w:t>with</w:t>
      </w:r>
      <w:r w:rsidR="00C01E2A" w:rsidRPr="005A3C23">
        <w:rPr>
          <w:rFonts w:ascii="Times New Roman" w:hAnsi="Times New Roman"/>
        </w:rPr>
        <w:t xml:space="preserve"> </w:t>
      </w:r>
      <w:r w:rsidRPr="005A3C23">
        <w:rPr>
          <w:rFonts w:ascii="Times New Roman" w:hAnsi="Times New Roman"/>
        </w:rPr>
        <w:t>the manuscript.)</w:t>
      </w:r>
    </w:p>
    <w:p w14:paraId="5A366087" w14:textId="3395E908" w:rsidR="00E712F0" w:rsidRPr="00A16A7B" w:rsidRDefault="007F4778" w:rsidP="00D41872">
      <w:pPr>
        <w:numPr>
          <w:ilvl w:val="0"/>
          <w:numId w:val="25"/>
        </w:numPr>
        <w:jc w:val="both"/>
        <w:rPr>
          <w:rFonts w:ascii="Times New Roman" w:hAnsi="Times New Roman"/>
        </w:rPr>
      </w:pPr>
      <w:r>
        <w:rPr>
          <w:rFonts w:ascii="Times New Roman" w:hAnsi="Times New Roman"/>
          <w:b/>
        </w:rPr>
        <w:t xml:space="preserve">IEEE </w:t>
      </w:r>
      <w:r w:rsidR="00E712F0" w:rsidRPr="005A3C23">
        <w:rPr>
          <w:rFonts w:ascii="Times New Roman" w:hAnsi="Times New Roman"/>
          <w:b/>
        </w:rPr>
        <w:t>Copyright Form</w:t>
      </w:r>
      <w:r w:rsidR="00E712F0" w:rsidRPr="005A3C23">
        <w:rPr>
          <w:rFonts w:ascii="Times New Roman" w:hAnsi="Times New Roman"/>
        </w:rPr>
        <w:t xml:space="preserve"> (See </w:t>
      </w:r>
      <w:r w:rsidR="00E712F0" w:rsidRPr="00C2110D">
        <w:rPr>
          <w:rFonts w:ascii="Times New Roman" w:hAnsi="Times New Roman"/>
        </w:rPr>
        <w:t>20</w:t>
      </w:r>
      <w:r w:rsidR="001D74EE">
        <w:rPr>
          <w:rFonts w:ascii="Times New Roman" w:hAnsi="Times New Roman"/>
        </w:rPr>
        <w:t>2</w:t>
      </w:r>
      <w:r w:rsidR="00A83AB3">
        <w:rPr>
          <w:rFonts w:ascii="Times New Roman" w:hAnsi="Times New Roman"/>
        </w:rPr>
        <w:t>4</w:t>
      </w:r>
      <w:r w:rsidR="00E712F0">
        <w:rPr>
          <w:rFonts w:ascii="Times New Roman" w:hAnsi="Times New Roman"/>
        </w:rPr>
        <w:t xml:space="preserve"> IEEE </w:t>
      </w:r>
      <w:r w:rsidR="00E712F0" w:rsidRPr="00C2110D">
        <w:rPr>
          <w:rFonts w:ascii="Times New Roman" w:hAnsi="Times New Roman"/>
        </w:rPr>
        <w:t>LISAT</w:t>
      </w:r>
      <w:r w:rsidR="00E712F0">
        <w:rPr>
          <w:rFonts w:ascii="Times New Roman" w:hAnsi="Times New Roman"/>
        </w:rPr>
        <w:t xml:space="preserve"> </w:t>
      </w:r>
      <w:r w:rsidR="00E712F0" w:rsidRPr="00C2110D">
        <w:rPr>
          <w:rFonts w:ascii="Times New Roman" w:hAnsi="Times New Roman"/>
        </w:rPr>
        <w:t>copyright</w:t>
      </w:r>
      <w:r w:rsidR="00E712F0">
        <w:rPr>
          <w:rFonts w:ascii="Times New Roman" w:hAnsi="Times New Roman"/>
        </w:rPr>
        <w:t>.doc</w:t>
      </w:r>
      <w:r w:rsidR="00E712F0" w:rsidRPr="005A3C23">
        <w:rPr>
          <w:rFonts w:ascii="Times New Roman" w:hAnsi="Times New Roman"/>
        </w:rPr>
        <w:t>)</w:t>
      </w:r>
      <w:proofErr w:type="gramStart"/>
      <w:r w:rsidR="00E712F0">
        <w:rPr>
          <w:rFonts w:ascii="Times New Roman" w:hAnsi="Times New Roman"/>
        </w:rPr>
        <w:t>:</w:t>
      </w:r>
      <w:r w:rsidR="00D065B0">
        <w:rPr>
          <w:rFonts w:ascii="Times New Roman" w:hAnsi="Times New Roman"/>
        </w:rPr>
        <w:t xml:space="preserve">  The</w:t>
      </w:r>
      <w:proofErr w:type="gramEnd"/>
      <w:r w:rsidR="00D065B0">
        <w:rPr>
          <w:rFonts w:ascii="Times New Roman" w:hAnsi="Times New Roman"/>
        </w:rPr>
        <w:t xml:space="preserve"> IEEE has adopted a new electronic copyright procedure</w:t>
      </w:r>
      <w:r w:rsidR="009D69D8">
        <w:rPr>
          <w:rFonts w:ascii="Times New Roman" w:hAnsi="Times New Roman"/>
        </w:rPr>
        <w:t>. After submission, an email on how to complete the copyright will be generated by the conference committee members using IEEE tools</w:t>
      </w:r>
      <w:r w:rsidR="00D065B0">
        <w:rPr>
          <w:rFonts w:ascii="Times New Roman" w:hAnsi="Times New Roman"/>
        </w:rPr>
        <w:t>.</w:t>
      </w:r>
    </w:p>
    <w:p w14:paraId="7321F541" w14:textId="77777777" w:rsidR="00E712F0" w:rsidRPr="00A16A7B" w:rsidRDefault="00E712F0" w:rsidP="00D41872">
      <w:pPr>
        <w:numPr>
          <w:ilvl w:val="1"/>
          <w:numId w:val="25"/>
        </w:numPr>
        <w:jc w:val="both"/>
        <w:rPr>
          <w:rFonts w:ascii="Times New Roman" w:hAnsi="Times New Roman"/>
          <w:b/>
        </w:rPr>
      </w:pPr>
      <w:r w:rsidRPr="00A16A7B">
        <w:rPr>
          <w:rFonts w:ascii="Times New Roman" w:hAnsi="Times New Roman"/>
        </w:rPr>
        <w:lastRenderedPageBreak/>
        <w:t xml:space="preserve">For papers in which all authors are employed by the US government, the copyright notice </w:t>
      </w:r>
      <w:proofErr w:type="gramStart"/>
      <w:r w:rsidRPr="00A16A7B">
        <w:rPr>
          <w:rFonts w:ascii="Times New Roman" w:hAnsi="Times New Roman"/>
        </w:rPr>
        <w:t>is:</w:t>
      </w:r>
      <w:proofErr w:type="gramEnd"/>
      <w:r w:rsidRPr="00A16A7B">
        <w:rPr>
          <w:rFonts w:ascii="Times New Roman" w:hAnsi="Times New Roman"/>
        </w:rPr>
        <w:t xml:space="preserve"> </w:t>
      </w:r>
      <w:r w:rsidRPr="00A16A7B">
        <w:rPr>
          <w:rFonts w:ascii="Times New Roman" w:hAnsi="Times New Roman"/>
          <w:b/>
        </w:rPr>
        <w:t xml:space="preserve">U.S. Government work not protected by U.S. copyright </w:t>
      </w:r>
    </w:p>
    <w:p w14:paraId="2355E89C" w14:textId="574ADE0C" w:rsidR="000B5C7A" w:rsidRPr="004124B3" w:rsidRDefault="000B5C7A" w:rsidP="000B5C7A">
      <w:pPr>
        <w:numPr>
          <w:ilvl w:val="1"/>
          <w:numId w:val="25"/>
        </w:numPr>
        <w:jc w:val="both"/>
        <w:rPr>
          <w:rFonts w:ascii="Times New Roman" w:hAnsi="Times New Roman"/>
          <w:i/>
        </w:rPr>
      </w:pPr>
      <w:r w:rsidRPr="000B5C7A">
        <w:rPr>
          <w:rFonts w:ascii="Times New Roman" w:hAnsi="Times New Roman"/>
        </w:rPr>
        <w:t xml:space="preserve">For papers in which all authors are employed by a Crown government (UK, Canada, and Australia), the copyright notice is: </w:t>
      </w:r>
      <w:proofErr w:type="gramStart"/>
      <w:r w:rsidR="004124B3">
        <w:rPr>
          <w:rFonts w:ascii="Times New Roman" w:hAnsi="Times New Roman"/>
          <w:b/>
          <w:bCs/>
        </w:rPr>
        <w:t xml:space="preserve">( </w:t>
      </w:r>
      <w:r w:rsidR="004124B3" w:rsidRPr="004124B3">
        <w:rPr>
          <w:rFonts w:ascii="Times New Roman" w:hAnsi="Times New Roman"/>
          <w:b/>
          <w:bCs/>
          <w:i/>
        </w:rPr>
        <w:t>To</w:t>
      </w:r>
      <w:proofErr w:type="gramEnd"/>
      <w:r w:rsidR="004124B3" w:rsidRPr="004124B3">
        <w:rPr>
          <w:rFonts w:ascii="Times New Roman" w:hAnsi="Times New Roman"/>
          <w:b/>
          <w:bCs/>
          <w:i/>
        </w:rPr>
        <w:t xml:space="preserve"> Be Supplied in update to this doc)</w:t>
      </w:r>
    </w:p>
    <w:p w14:paraId="17A40FAA" w14:textId="46D978CE" w:rsidR="000B5C7A" w:rsidRPr="004124B3" w:rsidRDefault="000B5C7A" w:rsidP="000B5C7A">
      <w:pPr>
        <w:numPr>
          <w:ilvl w:val="1"/>
          <w:numId w:val="25"/>
        </w:numPr>
        <w:jc w:val="both"/>
        <w:rPr>
          <w:rFonts w:ascii="Times New Roman" w:hAnsi="Times New Roman"/>
          <w:i/>
        </w:rPr>
      </w:pPr>
      <w:r w:rsidRPr="000B5C7A">
        <w:rPr>
          <w:rFonts w:ascii="Times New Roman" w:hAnsi="Times New Roman"/>
        </w:rPr>
        <w:t xml:space="preserve">For papers in which all authors are employed by the European Union, the copyright notice is: </w:t>
      </w:r>
      <w:proofErr w:type="gramStart"/>
      <w:r w:rsidR="004124B3">
        <w:rPr>
          <w:rFonts w:ascii="Times New Roman" w:hAnsi="Times New Roman"/>
          <w:b/>
          <w:bCs/>
        </w:rPr>
        <w:t>(</w:t>
      </w:r>
      <w:r w:rsidR="004124B3" w:rsidRPr="004124B3">
        <w:rPr>
          <w:rFonts w:ascii="Times New Roman" w:hAnsi="Times New Roman"/>
          <w:b/>
          <w:bCs/>
          <w:i/>
        </w:rPr>
        <w:t xml:space="preserve"> To</w:t>
      </w:r>
      <w:proofErr w:type="gramEnd"/>
      <w:r w:rsidR="004124B3" w:rsidRPr="004124B3">
        <w:rPr>
          <w:rFonts w:ascii="Times New Roman" w:hAnsi="Times New Roman"/>
          <w:b/>
          <w:bCs/>
          <w:i/>
        </w:rPr>
        <w:t xml:space="preserve"> be supplied in update to this doc)</w:t>
      </w:r>
    </w:p>
    <w:p w14:paraId="1541A7D1" w14:textId="5737B7D8" w:rsidR="00E712F0" w:rsidRPr="004124B3" w:rsidRDefault="000B5C7A" w:rsidP="000B5C7A">
      <w:pPr>
        <w:numPr>
          <w:ilvl w:val="1"/>
          <w:numId w:val="25"/>
        </w:numPr>
        <w:jc w:val="both"/>
        <w:rPr>
          <w:rFonts w:ascii="Times New Roman" w:hAnsi="Times New Roman"/>
          <w:b/>
          <w:i/>
        </w:rPr>
      </w:pPr>
      <w:r w:rsidRPr="000B5C7A">
        <w:rPr>
          <w:rFonts w:ascii="Times New Roman" w:hAnsi="Times New Roman"/>
        </w:rPr>
        <w:t>For all other papers the copyright notice is:</w:t>
      </w:r>
      <w:r w:rsidRPr="004124B3">
        <w:rPr>
          <w:rFonts w:ascii="Times New Roman" w:hAnsi="Times New Roman"/>
          <w:i/>
        </w:rPr>
        <w:t xml:space="preserve"> </w:t>
      </w:r>
      <w:r w:rsidR="004124B3" w:rsidRPr="004124B3">
        <w:rPr>
          <w:rFonts w:ascii="Times New Roman" w:hAnsi="Times New Roman"/>
          <w:b/>
          <w:bCs/>
          <w:i/>
        </w:rPr>
        <w:t>(To be supplied in an update to this doc)</w:t>
      </w:r>
    </w:p>
    <w:p w14:paraId="12CFAADC" w14:textId="2B1DC221" w:rsidR="000C242E" w:rsidRPr="005A3C23" w:rsidRDefault="000C242E" w:rsidP="00D41872">
      <w:pPr>
        <w:numPr>
          <w:ilvl w:val="0"/>
          <w:numId w:val="25"/>
        </w:numPr>
        <w:jc w:val="both"/>
        <w:rPr>
          <w:rFonts w:ascii="Times New Roman" w:hAnsi="Times New Roman"/>
        </w:rPr>
      </w:pPr>
      <w:r w:rsidRPr="005A3C23">
        <w:rPr>
          <w:rFonts w:ascii="Times New Roman" w:hAnsi="Times New Roman"/>
          <w:b/>
        </w:rPr>
        <w:t>PowerPoint Presentation</w:t>
      </w:r>
      <w:r w:rsidR="0062180E" w:rsidRPr="005A3C23">
        <w:rPr>
          <w:rFonts w:ascii="Times New Roman" w:hAnsi="Times New Roman"/>
        </w:rPr>
        <w:t xml:space="preserve"> (S</w:t>
      </w:r>
      <w:r w:rsidR="00FC73DF" w:rsidRPr="005A3C23">
        <w:rPr>
          <w:rFonts w:ascii="Times New Roman" w:hAnsi="Times New Roman"/>
        </w:rPr>
        <w:t xml:space="preserve">ee </w:t>
      </w:r>
      <w:r w:rsidR="00835AA5" w:rsidRPr="00835AA5">
        <w:rPr>
          <w:rFonts w:ascii="Times New Roman" w:hAnsi="Times New Roman"/>
        </w:rPr>
        <w:t>20</w:t>
      </w:r>
      <w:r w:rsidR="001D74EE">
        <w:rPr>
          <w:rFonts w:ascii="Times New Roman" w:hAnsi="Times New Roman"/>
        </w:rPr>
        <w:t>2</w:t>
      </w:r>
      <w:r w:rsidR="00A83AB3">
        <w:rPr>
          <w:rFonts w:ascii="Times New Roman" w:hAnsi="Times New Roman"/>
        </w:rPr>
        <w:t>4</w:t>
      </w:r>
      <w:r w:rsidR="00835AA5" w:rsidRPr="00835AA5">
        <w:rPr>
          <w:rFonts w:ascii="Times New Roman" w:hAnsi="Times New Roman"/>
        </w:rPr>
        <w:t xml:space="preserve"> </w:t>
      </w:r>
      <w:r w:rsidR="00936E32">
        <w:rPr>
          <w:rFonts w:ascii="Times New Roman" w:hAnsi="Times New Roman"/>
        </w:rPr>
        <w:t xml:space="preserve">IEEE </w:t>
      </w:r>
      <w:r w:rsidR="00835AA5" w:rsidRPr="00835AA5">
        <w:rPr>
          <w:rFonts w:ascii="Times New Roman" w:hAnsi="Times New Roman"/>
        </w:rPr>
        <w:t>LISAT SlideTemplate</w:t>
      </w:r>
      <w:r w:rsidR="00835AA5">
        <w:rPr>
          <w:rFonts w:ascii="Times New Roman" w:hAnsi="Times New Roman"/>
        </w:rPr>
        <w:t>.ppt</w:t>
      </w:r>
      <w:r w:rsidR="00FC73DF" w:rsidRPr="005A3C23">
        <w:rPr>
          <w:rFonts w:ascii="Times New Roman" w:hAnsi="Times New Roman"/>
        </w:rPr>
        <w:t>)</w:t>
      </w:r>
      <w:r w:rsidR="007F4778">
        <w:rPr>
          <w:rFonts w:ascii="Times New Roman" w:hAnsi="Times New Roman"/>
        </w:rPr>
        <w:t xml:space="preserve"> which will be presented during LISAT.</w:t>
      </w:r>
    </w:p>
    <w:p w14:paraId="43DA7AA9" w14:textId="062B60E6" w:rsidR="000C242E" w:rsidRPr="00925508" w:rsidRDefault="000C242E" w:rsidP="00D41872">
      <w:pPr>
        <w:spacing w:before="100" w:beforeAutospacing="1" w:after="0" w:afterAutospacing="1" w:line="240" w:lineRule="auto"/>
        <w:jc w:val="both"/>
        <w:rPr>
          <w:rFonts w:ascii="Times New Roman" w:eastAsia="Times New Roman" w:hAnsi="Times New Roman"/>
        </w:rPr>
      </w:pPr>
      <w:r w:rsidRPr="00925508">
        <w:rPr>
          <w:rFonts w:ascii="Times New Roman" w:eastAsia="Times New Roman" w:hAnsi="Times New Roman"/>
          <w:b/>
          <w:u w:val="single"/>
        </w:rPr>
        <w:t>Paper Review Process</w:t>
      </w:r>
      <w:r w:rsidRPr="00925508">
        <w:rPr>
          <w:rFonts w:ascii="Times New Roman" w:eastAsia="Times New Roman" w:hAnsi="Times New Roman"/>
        </w:rPr>
        <w:t xml:space="preserve"> </w:t>
      </w:r>
    </w:p>
    <w:p w14:paraId="2FA07CD6" w14:textId="59E2EA83" w:rsidR="009E501D"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rPr>
        <w:t xml:space="preserve">Manuscripts are subject to the LISAT Technical Program Committee’s peer review and may require revision prior to final acceptance. Your paper will </w:t>
      </w:r>
      <w:r w:rsidR="007F4778">
        <w:rPr>
          <w:rFonts w:ascii="Times New Roman" w:eastAsia="Times New Roman" w:hAnsi="Times New Roman"/>
        </w:rPr>
        <w:t xml:space="preserve">also </w:t>
      </w:r>
      <w:r w:rsidRPr="00925508">
        <w:rPr>
          <w:rFonts w:ascii="Times New Roman" w:eastAsia="Times New Roman" w:hAnsi="Times New Roman"/>
        </w:rPr>
        <w:t>be visually inspected by our submission system staff to assure that the document is readable and meets all formatting requirements to be included in a visually pleasing and consistent proceedings pu</w:t>
      </w:r>
      <w:r w:rsidR="00137C8A">
        <w:rPr>
          <w:rFonts w:ascii="Times New Roman" w:eastAsia="Times New Roman" w:hAnsi="Times New Roman"/>
        </w:rPr>
        <w:t xml:space="preserve">blication for LISAT </w:t>
      </w:r>
      <w:r w:rsidR="004124B3">
        <w:rPr>
          <w:rFonts w:ascii="Times New Roman" w:eastAsia="Times New Roman" w:hAnsi="Times New Roman"/>
        </w:rPr>
        <w:t>2024</w:t>
      </w:r>
      <w:r w:rsidRPr="00925508">
        <w:rPr>
          <w:rFonts w:ascii="Times New Roman" w:eastAsia="Times New Roman" w:hAnsi="Times New Roman"/>
        </w:rPr>
        <w:t xml:space="preserve">. If our submission inspectors encounter errors with your submitted file, they will contact you to resolve the issue. </w:t>
      </w:r>
      <w:r w:rsidR="007F4778">
        <w:rPr>
          <w:rFonts w:ascii="Times New Roman" w:eastAsia="Times New Roman" w:hAnsi="Times New Roman"/>
        </w:rPr>
        <w:t>All accepted and presented papers will be submitted to IEEE for consideration of publication in the Xplore Database.</w:t>
      </w:r>
    </w:p>
    <w:p w14:paraId="722E5246" w14:textId="598C7A2F" w:rsidR="00C66EFA" w:rsidRPr="00C66EFA" w:rsidRDefault="00C66EFA" w:rsidP="00C66EFA">
      <w:pPr>
        <w:spacing w:after="0" w:line="231" w:lineRule="atLeast"/>
        <w:ind w:right="120"/>
        <w:rPr>
          <w:rFonts w:ascii="Times New Roman" w:hAnsi="Times New Roman"/>
          <w:b/>
          <w:color w:val="000000"/>
          <w:sz w:val="24"/>
          <w:szCs w:val="20"/>
          <w:u w:val="single"/>
        </w:rPr>
      </w:pPr>
      <w:r w:rsidRPr="00C66EFA">
        <w:rPr>
          <w:rFonts w:ascii="Times New Roman" w:hAnsi="Times New Roman"/>
          <w:b/>
          <w:color w:val="000000"/>
          <w:sz w:val="24"/>
          <w:szCs w:val="20"/>
          <w:u w:val="single"/>
        </w:rPr>
        <w:t>IEEE Plagiarism and Copyright Requirements</w:t>
      </w:r>
    </w:p>
    <w:p w14:paraId="761746BB" w14:textId="77777777" w:rsidR="00C66EFA" w:rsidRPr="00C66EFA" w:rsidRDefault="00C66EFA" w:rsidP="00C66EFA">
      <w:pPr>
        <w:spacing w:after="0" w:line="231" w:lineRule="atLeast"/>
        <w:ind w:left="110" w:right="120"/>
        <w:rPr>
          <w:rFonts w:ascii="Times New Roman" w:hAnsi="Times New Roman"/>
          <w:color w:val="000000"/>
        </w:rPr>
      </w:pPr>
    </w:p>
    <w:p w14:paraId="7E73797D" w14:textId="38551389" w:rsidR="00C66EFA" w:rsidRPr="00C66EFA" w:rsidRDefault="00C66EFA" w:rsidP="00C66EFA">
      <w:pPr>
        <w:spacing w:after="0" w:line="231" w:lineRule="atLeast"/>
        <w:ind w:right="120"/>
        <w:rPr>
          <w:rFonts w:ascii="Times New Roman" w:hAnsi="Times New Roman"/>
        </w:rPr>
      </w:pPr>
      <w:r w:rsidRPr="00C66EFA">
        <w:rPr>
          <w:rFonts w:ascii="Times New Roman" w:hAnsi="Times New Roman"/>
          <w:color w:val="000000"/>
        </w:rPr>
        <w:t xml:space="preserve">IEEE policy requires that all accepted papers must be checked for plagiarism. This will be done through the </w:t>
      </w:r>
      <w:hyperlink r:id="rId8" w:history="1">
        <w:r w:rsidRPr="00C66EFA">
          <w:rPr>
            <w:rFonts w:ascii="Times New Roman" w:hAnsi="Times New Roman"/>
            <w:color w:val="0000FF"/>
            <w:u w:val="single"/>
          </w:rPr>
          <w:t xml:space="preserve">IEEE </w:t>
        </w:r>
        <w:proofErr w:type="spellStart"/>
        <w:r w:rsidRPr="00C66EFA">
          <w:rPr>
            <w:rFonts w:ascii="Times New Roman" w:hAnsi="Times New Roman"/>
            <w:color w:val="0000FF"/>
            <w:u w:val="single"/>
          </w:rPr>
          <w:t>CrossCheck</w:t>
        </w:r>
        <w:proofErr w:type="spellEnd"/>
        <w:r w:rsidRPr="00C66EFA">
          <w:rPr>
            <w:rFonts w:ascii="Times New Roman" w:hAnsi="Times New Roman"/>
            <w:color w:val="0000FF"/>
            <w:u w:val="single"/>
          </w:rPr>
          <w:t xml:space="preserve"> Portal</w:t>
        </w:r>
      </w:hyperlink>
      <w:r w:rsidRPr="00C66EFA">
        <w:rPr>
          <w:rFonts w:ascii="Times New Roman" w:hAnsi="Times New Roman"/>
          <w:color w:val="000000"/>
        </w:rPr>
        <w:t xml:space="preserve"> if copyright is owned by IEEE. As a reminder, all authors of accepted papers must transfer copyright to IEEE by utilizing the electronic </w:t>
      </w:r>
      <w:hyperlink r:id="rId9" w:tgtFrame="_blank" w:history="1">
        <w:r w:rsidRPr="00C66EFA">
          <w:rPr>
            <w:rFonts w:ascii="Times New Roman" w:hAnsi="Times New Roman"/>
            <w:color w:val="0000FF"/>
            <w:u w:val="single"/>
          </w:rPr>
          <w:t>IEEE Copyright Form</w:t>
        </w:r>
      </w:hyperlink>
      <w:r w:rsidRPr="00C66EFA">
        <w:rPr>
          <w:rFonts w:ascii="Times New Roman" w:hAnsi="Times New Roman"/>
          <w:color w:val="000000"/>
        </w:rPr>
        <w:t>(</w:t>
      </w:r>
      <w:proofErr w:type="spellStart"/>
      <w:r w:rsidRPr="00C66EFA">
        <w:rPr>
          <w:rFonts w:ascii="Times New Roman" w:hAnsi="Times New Roman"/>
          <w:color w:val="000000"/>
        </w:rPr>
        <w:t>eCF</w:t>
      </w:r>
      <w:proofErr w:type="spellEnd"/>
      <w:r w:rsidRPr="00C66EFA">
        <w:rPr>
          <w:rFonts w:ascii="Times New Roman" w:hAnsi="Times New Roman"/>
          <w:color w:val="000000"/>
        </w:rPr>
        <w:t xml:space="preserve">) (see </w:t>
      </w:r>
      <w:hyperlink r:id="rId10" w:history="1">
        <w:r w:rsidRPr="00C66EFA">
          <w:rPr>
            <w:rFonts w:ascii="Times New Roman" w:hAnsi="Times New Roman"/>
            <w:color w:val="0000FF"/>
            <w:u w:val="single"/>
          </w:rPr>
          <w:t>IEEE Copyright Policy</w:t>
        </w:r>
      </w:hyperlink>
      <w:r w:rsidRPr="00C66EFA">
        <w:rPr>
          <w:rFonts w:ascii="Times New Roman" w:hAnsi="Times New Roman"/>
          <w:color w:val="000000"/>
        </w:rPr>
        <w:t xml:space="preserve">). </w:t>
      </w:r>
    </w:p>
    <w:p w14:paraId="3AE1F69C" w14:textId="6D77FA1A" w:rsidR="006E3EB4"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b/>
          <w:u w:val="single"/>
        </w:rPr>
        <w:t>Deadlines and Important Dates</w:t>
      </w:r>
      <w:r w:rsidRPr="00925508">
        <w:rPr>
          <w:rFonts w:ascii="Times New Roman" w:eastAsia="Times New Roman" w:hAnsi="Times New Roman"/>
        </w:rPr>
        <w:t xml:space="preserve">   Pap</w:t>
      </w:r>
      <w:r w:rsidR="006E3EB4" w:rsidRPr="00925508">
        <w:rPr>
          <w:rFonts w:ascii="Times New Roman" w:eastAsia="Times New Roman" w:hAnsi="Times New Roman"/>
        </w:rPr>
        <w:t xml:space="preserve">ers must be submitted by the deadline date. </w:t>
      </w:r>
    </w:p>
    <w:tbl>
      <w:tblPr>
        <w:tblW w:w="8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90"/>
        <w:gridCol w:w="2450"/>
      </w:tblGrid>
      <w:tr w:rsidR="004124B3" w14:paraId="120C346F" w14:textId="77777777" w:rsidTr="004124B3">
        <w:trPr>
          <w:trHeight w:val="263"/>
          <w:jc w:val="center"/>
        </w:trPr>
        <w:tc>
          <w:tcPr>
            <w:tcW w:w="8840" w:type="dxa"/>
            <w:gridSpan w:val="2"/>
            <w:tcBorders>
              <w:top w:val="single" w:sz="6" w:space="0" w:color="000000"/>
              <w:left w:val="single" w:sz="6" w:space="0" w:color="000000"/>
              <w:bottom w:val="single" w:sz="6" w:space="0" w:color="000000"/>
              <w:right w:val="single" w:sz="6" w:space="0" w:color="000000"/>
            </w:tcBorders>
            <w:shd w:val="solid" w:color="BFBFBF" w:fill="FFFFFF"/>
            <w:vAlign w:val="center"/>
            <w:hideMark/>
          </w:tcPr>
          <w:p w14:paraId="7C2E29F2" w14:textId="77777777" w:rsidR="004124B3" w:rsidRDefault="004124B3">
            <w:pPr>
              <w:spacing w:before="100" w:beforeAutospacing="1" w:after="100" w:afterAutospacing="1" w:line="240" w:lineRule="auto"/>
              <w:jc w:val="center"/>
              <w:rPr>
                <w:rFonts w:ascii="Arial" w:eastAsia="Times New Roman" w:hAnsi="Arial" w:cs="Arial"/>
                <w:b/>
              </w:rPr>
            </w:pPr>
            <w:r>
              <w:rPr>
                <w:rFonts w:ascii="Arial" w:eastAsia="Times New Roman" w:hAnsi="Arial" w:cs="Arial"/>
                <w:b/>
                <w:bCs/>
                <w:color w:val="0000FF"/>
              </w:rPr>
              <w:t xml:space="preserve">LISAT </w:t>
            </w:r>
            <w:proofErr w:type="gramStart"/>
            <w:r>
              <w:rPr>
                <w:rFonts w:ascii="Arial" w:eastAsia="Times New Roman" w:hAnsi="Arial" w:cs="Arial"/>
                <w:b/>
                <w:bCs/>
                <w:i/>
                <w:color w:val="FF0000"/>
              </w:rPr>
              <w:t xml:space="preserve">2024 </w:t>
            </w:r>
            <w:r>
              <w:rPr>
                <w:rFonts w:ascii="Arial" w:eastAsia="Times New Roman" w:hAnsi="Arial" w:cs="Arial"/>
                <w:b/>
                <w:bCs/>
                <w:i/>
                <w:color w:val="993366"/>
              </w:rPr>
              <w:t xml:space="preserve"> </w:t>
            </w:r>
            <w:r>
              <w:rPr>
                <w:rFonts w:ascii="Arial" w:eastAsia="Times New Roman" w:hAnsi="Arial" w:cs="Arial"/>
                <w:b/>
                <w:bCs/>
                <w:color w:val="0000FF"/>
              </w:rPr>
              <w:t>Important</w:t>
            </w:r>
            <w:proofErr w:type="gramEnd"/>
            <w:r>
              <w:rPr>
                <w:rFonts w:ascii="Arial" w:eastAsia="Times New Roman" w:hAnsi="Arial" w:cs="Arial"/>
                <w:b/>
                <w:bCs/>
                <w:color w:val="0000FF"/>
              </w:rPr>
              <w:t xml:space="preserve"> Dates</w:t>
            </w:r>
          </w:p>
        </w:tc>
      </w:tr>
      <w:tr w:rsidR="004124B3" w14:paraId="4AD39BBC" w14:textId="77777777" w:rsidTr="004124B3">
        <w:trPr>
          <w:trHeight w:val="278"/>
          <w:jc w:val="center"/>
        </w:trPr>
        <w:tc>
          <w:tcPr>
            <w:tcW w:w="6390" w:type="dxa"/>
            <w:tcBorders>
              <w:top w:val="single" w:sz="6" w:space="0" w:color="000000"/>
              <w:left w:val="single" w:sz="6" w:space="0" w:color="000000"/>
              <w:bottom w:val="single" w:sz="6" w:space="0" w:color="000000"/>
              <w:right w:val="single" w:sz="6" w:space="0" w:color="000000"/>
            </w:tcBorders>
            <w:shd w:val="pct25" w:color="FFFF00" w:fill="FFFFFF"/>
            <w:vAlign w:val="center"/>
            <w:hideMark/>
          </w:tcPr>
          <w:p w14:paraId="79444230" w14:textId="77777777" w:rsidR="004124B3" w:rsidRDefault="004124B3">
            <w:pPr>
              <w:spacing w:before="100" w:beforeAutospacing="1" w:after="100" w:afterAutospacing="1" w:line="240" w:lineRule="auto"/>
              <w:rPr>
                <w:rFonts w:ascii="Arial" w:eastAsia="Times New Roman" w:hAnsi="Arial" w:cs="Arial"/>
                <w:b/>
                <w:sz w:val="18"/>
                <w:szCs w:val="18"/>
              </w:rPr>
            </w:pPr>
            <w:r>
              <w:rPr>
                <w:rFonts w:ascii="Arial" w:eastAsia="Times New Roman" w:hAnsi="Arial" w:cs="Arial"/>
                <w:b/>
                <w:sz w:val="18"/>
                <w:szCs w:val="18"/>
              </w:rPr>
              <w:t>Manuscripts for Publication Due</w:t>
            </w:r>
          </w:p>
        </w:tc>
        <w:tc>
          <w:tcPr>
            <w:tcW w:w="2450" w:type="dxa"/>
            <w:tcBorders>
              <w:top w:val="single" w:sz="6" w:space="0" w:color="000000"/>
              <w:left w:val="single" w:sz="6" w:space="0" w:color="000000"/>
              <w:bottom w:val="single" w:sz="6" w:space="0" w:color="000000"/>
              <w:right w:val="single" w:sz="6" w:space="0" w:color="000000"/>
            </w:tcBorders>
            <w:shd w:val="pct25" w:color="FFFF00" w:fill="FFFFFF"/>
            <w:vAlign w:val="center"/>
            <w:hideMark/>
          </w:tcPr>
          <w:p w14:paraId="4AAC30A9" w14:textId="0F9373DC" w:rsidR="004124B3" w:rsidRDefault="002054FC">
            <w:pPr>
              <w:spacing w:before="100" w:beforeAutospacing="1" w:after="100" w:afterAutospacing="1" w:line="240" w:lineRule="auto"/>
              <w:jc w:val="center"/>
              <w:rPr>
                <w:rFonts w:ascii="Arial" w:eastAsia="Times New Roman" w:hAnsi="Arial" w:cs="Arial"/>
                <w:b/>
                <w:sz w:val="18"/>
                <w:szCs w:val="18"/>
              </w:rPr>
            </w:pPr>
            <w:r>
              <w:rPr>
                <w:rFonts w:ascii="Arial" w:eastAsia="Times New Roman" w:hAnsi="Arial" w:cs="Arial"/>
                <w:b/>
                <w:bCs/>
                <w:sz w:val="18"/>
                <w:szCs w:val="18"/>
              </w:rPr>
              <w:t>August 15</w:t>
            </w:r>
            <w:r w:rsidR="004124B3">
              <w:rPr>
                <w:rFonts w:ascii="Arial" w:eastAsia="Times New Roman" w:hAnsi="Arial" w:cs="Arial"/>
                <w:b/>
                <w:bCs/>
                <w:sz w:val="18"/>
                <w:szCs w:val="18"/>
              </w:rPr>
              <w:t>, 2024</w:t>
            </w:r>
          </w:p>
        </w:tc>
      </w:tr>
      <w:tr w:rsidR="004124B3" w14:paraId="45A3E9B7" w14:textId="77777777" w:rsidTr="004124B3">
        <w:trPr>
          <w:trHeight w:val="278"/>
          <w:jc w:val="center"/>
        </w:trPr>
        <w:tc>
          <w:tcPr>
            <w:tcW w:w="6390" w:type="dxa"/>
            <w:tcBorders>
              <w:top w:val="single" w:sz="6" w:space="0" w:color="000000"/>
              <w:left w:val="single" w:sz="6" w:space="0" w:color="000000"/>
              <w:bottom w:val="single" w:sz="6" w:space="0" w:color="000000"/>
              <w:right w:val="single" w:sz="6" w:space="0" w:color="000000"/>
            </w:tcBorders>
            <w:shd w:val="clear" w:color="auto" w:fill="FBD4B4"/>
            <w:vAlign w:val="center"/>
            <w:hideMark/>
          </w:tcPr>
          <w:p w14:paraId="330A5B0E" w14:textId="77777777" w:rsidR="004124B3" w:rsidRDefault="004124B3">
            <w:pPr>
              <w:spacing w:before="100" w:beforeAutospacing="1" w:after="100" w:afterAutospacing="1" w:line="240" w:lineRule="auto"/>
              <w:rPr>
                <w:rFonts w:ascii="Arial" w:eastAsia="Times New Roman" w:hAnsi="Arial" w:cs="Arial"/>
                <w:b/>
                <w:sz w:val="18"/>
                <w:szCs w:val="18"/>
              </w:rPr>
            </w:pPr>
            <w:r>
              <w:rPr>
                <w:rFonts w:ascii="Arial" w:eastAsia="Times New Roman" w:hAnsi="Arial" w:cs="Arial"/>
                <w:b/>
                <w:sz w:val="18"/>
                <w:szCs w:val="18"/>
              </w:rPr>
              <w:t>Notification of Acceptance of Manuscripts (subject to final edits)</w:t>
            </w:r>
          </w:p>
        </w:tc>
        <w:tc>
          <w:tcPr>
            <w:tcW w:w="2450" w:type="dxa"/>
            <w:tcBorders>
              <w:top w:val="single" w:sz="6" w:space="0" w:color="000000"/>
              <w:left w:val="single" w:sz="6" w:space="0" w:color="000000"/>
              <w:bottom w:val="single" w:sz="6" w:space="0" w:color="000000"/>
              <w:right w:val="single" w:sz="6" w:space="0" w:color="000000"/>
            </w:tcBorders>
            <w:shd w:val="clear" w:color="auto" w:fill="FBD4B4"/>
            <w:vAlign w:val="center"/>
            <w:hideMark/>
          </w:tcPr>
          <w:p w14:paraId="2F54072C" w14:textId="3C612BDC" w:rsidR="004124B3" w:rsidRDefault="002054FC">
            <w:pPr>
              <w:spacing w:before="100" w:beforeAutospacing="1" w:after="100" w:afterAutospacing="1" w:line="240" w:lineRule="auto"/>
              <w:jc w:val="center"/>
              <w:rPr>
                <w:rFonts w:ascii="Arial" w:eastAsia="Times New Roman" w:hAnsi="Arial" w:cs="Arial"/>
                <w:b/>
                <w:sz w:val="18"/>
                <w:szCs w:val="18"/>
              </w:rPr>
            </w:pPr>
            <w:r>
              <w:rPr>
                <w:rFonts w:ascii="Arial" w:eastAsia="Times New Roman" w:hAnsi="Arial" w:cs="Arial"/>
                <w:b/>
                <w:bCs/>
                <w:sz w:val="18"/>
                <w:szCs w:val="18"/>
              </w:rPr>
              <w:t>Sept 30</w:t>
            </w:r>
            <w:r w:rsidR="004124B3">
              <w:rPr>
                <w:rFonts w:ascii="Arial" w:eastAsia="Times New Roman" w:hAnsi="Arial" w:cs="Arial"/>
                <w:b/>
                <w:bCs/>
                <w:sz w:val="18"/>
                <w:szCs w:val="18"/>
              </w:rPr>
              <w:t>, 2024</w:t>
            </w:r>
          </w:p>
        </w:tc>
      </w:tr>
      <w:tr w:rsidR="004124B3" w14:paraId="4CCB2004" w14:textId="77777777" w:rsidTr="004124B3">
        <w:trPr>
          <w:trHeight w:val="278"/>
          <w:jc w:val="center"/>
        </w:trPr>
        <w:tc>
          <w:tcPr>
            <w:tcW w:w="6390" w:type="dxa"/>
            <w:tcBorders>
              <w:top w:val="single" w:sz="6" w:space="0" w:color="000000"/>
              <w:left w:val="single" w:sz="6" w:space="0" w:color="000000"/>
              <w:bottom w:val="single" w:sz="6" w:space="0" w:color="000000"/>
              <w:right w:val="single" w:sz="6" w:space="0" w:color="000000"/>
            </w:tcBorders>
            <w:shd w:val="pct25" w:color="FFFF00" w:fill="FFFFFF"/>
            <w:vAlign w:val="center"/>
            <w:hideMark/>
          </w:tcPr>
          <w:p w14:paraId="3C49FD4E" w14:textId="77777777" w:rsidR="004124B3" w:rsidRDefault="004124B3">
            <w:pPr>
              <w:spacing w:before="100" w:beforeAutospacing="1" w:after="100" w:afterAutospacing="1" w:line="240" w:lineRule="auto"/>
              <w:rPr>
                <w:rFonts w:ascii="Arial" w:eastAsia="Times New Roman" w:hAnsi="Arial" w:cs="Arial"/>
                <w:b/>
                <w:sz w:val="18"/>
                <w:szCs w:val="18"/>
              </w:rPr>
            </w:pPr>
            <w:r>
              <w:rPr>
                <w:rFonts w:ascii="Arial" w:eastAsia="Times New Roman" w:hAnsi="Arial" w:cs="Arial"/>
                <w:b/>
                <w:sz w:val="18"/>
                <w:szCs w:val="18"/>
              </w:rPr>
              <w:t>Final Manuscript Edits, Bios, and Power Point Due</w:t>
            </w:r>
          </w:p>
        </w:tc>
        <w:tc>
          <w:tcPr>
            <w:tcW w:w="2450" w:type="dxa"/>
            <w:tcBorders>
              <w:top w:val="single" w:sz="6" w:space="0" w:color="000000"/>
              <w:left w:val="single" w:sz="6" w:space="0" w:color="000000"/>
              <w:bottom w:val="single" w:sz="6" w:space="0" w:color="000000"/>
              <w:right w:val="single" w:sz="6" w:space="0" w:color="000000"/>
            </w:tcBorders>
            <w:shd w:val="pct25" w:color="FFFF00" w:fill="FFFFFF"/>
            <w:vAlign w:val="center"/>
            <w:hideMark/>
          </w:tcPr>
          <w:p w14:paraId="7D875B6B" w14:textId="218DDE67" w:rsidR="004124B3" w:rsidRDefault="002054FC">
            <w:pPr>
              <w:spacing w:before="100" w:beforeAutospacing="1" w:after="100" w:afterAutospacing="1" w:line="240" w:lineRule="auto"/>
              <w:jc w:val="center"/>
              <w:rPr>
                <w:rFonts w:ascii="Arial" w:eastAsia="Times New Roman" w:hAnsi="Arial" w:cs="Arial"/>
                <w:sz w:val="18"/>
                <w:szCs w:val="18"/>
              </w:rPr>
            </w:pPr>
            <w:r>
              <w:rPr>
                <w:rFonts w:ascii="Arial" w:eastAsia="Times New Roman" w:hAnsi="Arial" w:cs="Arial"/>
                <w:b/>
                <w:sz w:val="18"/>
                <w:szCs w:val="18"/>
              </w:rPr>
              <w:t>Oct 15</w:t>
            </w:r>
            <w:r w:rsidR="004124B3">
              <w:rPr>
                <w:rFonts w:ascii="Arial" w:eastAsia="Times New Roman" w:hAnsi="Arial" w:cs="Arial"/>
                <w:b/>
                <w:sz w:val="18"/>
                <w:szCs w:val="18"/>
              </w:rPr>
              <w:t>, 2024</w:t>
            </w:r>
          </w:p>
        </w:tc>
      </w:tr>
      <w:tr w:rsidR="004124B3" w14:paraId="087C2B5C" w14:textId="77777777" w:rsidTr="004124B3">
        <w:trPr>
          <w:trHeight w:val="278"/>
          <w:jc w:val="center"/>
        </w:trPr>
        <w:tc>
          <w:tcPr>
            <w:tcW w:w="6390" w:type="dxa"/>
            <w:tcBorders>
              <w:top w:val="single" w:sz="6" w:space="0" w:color="000000"/>
              <w:left w:val="single" w:sz="6" w:space="0" w:color="000000"/>
              <w:bottom w:val="single" w:sz="6" w:space="0" w:color="000000"/>
              <w:right w:val="single" w:sz="6" w:space="0" w:color="000000"/>
            </w:tcBorders>
            <w:shd w:val="clear" w:color="auto" w:fill="FBD4B4"/>
            <w:vAlign w:val="center"/>
            <w:hideMark/>
          </w:tcPr>
          <w:p w14:paraId="279814F1" w14:textId="77777777" w:rsidR="004124B3" w:rsidRDefault="004124B3">
            <w:pPr>
              <w:spacing w:before="100" w:beforeAutospacing="1" w:after="100" w:afterAutospacing="1" w:line="240" w:lineRule="auto"/>
              <w:rPr>
                <w:rFonts w:ascii="Arial" w:eastAsia="Times New Roman" w:hAnsi="Arial" w:cs="Arial"/>
                <w:b/>
                <w:sz w:val="18"/>
                <w:szCs w:val="18"/>
              </w:rPr>
            </w:pPr>
            <w:r>
              <w:rPr>
                <w:rFonts w:ascii="Arial" w:eastAsia="Times New Roman" w:hAnsi="Arial" w:cs="Arial"/>
                <w:b/>
                <w:sz w:val="18"/>
                <w:szCs w:val="18"/>
              </w:rPr>
              <w:t>Presenter Registration</w:t>
            </w:r>
          </w:p>
        </w:tc>
        <w:tc>
          <w:tcPr>
            <w:tcW w:w="2450" w:type="dxa"/>
            <w:tcBorders>
              <w:top w:val="single" w:sz="6" w:space="0" w:color="000000"/>
              <w:left w:val="single" w:sz="6" w:space="0" w:color="000000"/>
              <w:bottom w:val="single" w:sz="6" w:space="0" w:color="000000"/>
              <w:right w:val="single" w:sz="6" w:space="0" w:color="000000"/>
            </w:tcBorders>
            <w:shd w:val="clear" w:color="auto" w:fill="FBD4B4"/>
            <w:vAlign w:val="center"/>
            <w:hideMark/>
          </w:tcPr>
          <w:p w14:paraId="10683313" w14:textId="7CE62D2C" w:rsidR="004124B3" w:rsidRDefault="002054FC">
            <w:pPr>
              <w:spacing w:before="100" w:beforeAutospacing="1" w:after="100" w:afterAutospacing="1" w:line="240" w:lineRule="auto"/>
              <w:jc w:val="center"/>
              <w:rPr>
                <w:rFonts w:ascii="Arial" w:eastAsia="Times New Roman" w:hAnsi="Arial" w:cs="Arial"/>
                <w:sz w:val="18"/>
                <w:szCs w:val="18"/>
              </w:rPr>
            </w:pPr>
            <w:r>
              <w:rPr>
                <w:rFonts w:ascii="Arial" w:eastAsia="Times New Roman" w:hAnsi="Arial" w:cs="Arial"/>
                <w:b/>
                <w:sz w:val="18"/>
                <w:szCs w:val="18"/>
              </w:rPr>
              <w:t>Oct 15</w:t>
            </w:r>
            <w:r w:rsidR="004124B3">
              <w:rPr>
                <w:rFonts w:ascii="Arial" w:eastAsia="Times New Roman" w:hAnsi="Arial" w:cs="Arial"/>
                <w:b/>
                <w:sz w:val="18"/>
                <w:szCs w:val="18"/>
              </w:rPr>
              <w:t>, 2024</w:t>
            </w:r>
          </w:p>
        </w:tc>
      </w:tr>
      <w:tr w:rsidR="004124B3" w14:paraId="1414A562" w14:textId="77777777" w:rsidTr="004124B3">
        <w:trPr>
          <w:trHeight w:val="278"/>
          <w:jc w:val="center"/>
        </w:trPr>
        <w:tc>
          <w:tcPr>
            <w:tcW w:w="6390" w:type="dxa"/>
            <w:tcBorders>
              <w:top w:val="single" w:sz="6" w:space="0" w:color="000000"/>
              <w:left w:val="single" w:sz="6" w:space="0" w:color="000000"/>
              <w:bottom w:val="single" w:sz="6" w:space="0" w:color="000000"/>
              <w:right w:val="single" w:sz="6" w:space="0" w:color="000000"/>
            </w:tcBorders>
            <w:shd w:val="pct25" w:color="FFFF00" w:fill="FFFFFF"/>
            <w:vAlign w:val="center"/>
            <w:hideMark/>
          </w:tcPr>
          <w:p w14:paraId="1E981887" w14:textId="7E968318" w:rsidR="004124B3" w:rsidRDefault="004124B3">
            <w:pPr>
              <w:spacing w:before="100" w:beforeAutospacing="1" w:after="100" w:afterAutospacing="1" w:line="240" w:lineRule="auto"/>
              <w:rPr>
                <w:rFonts w:ascii="Arial" w:eastAsia="Times New Roman" w:hAnsi="Arial" w:cs="Arial"/>
                <w:b/>
                <w:sz w:val="18"/>
                <w:szCs w:val="18"/>
              </w:rPr>
            </w:pPr>
            <w:r>
              <w:rPr>
                <w:rFonts w:ascii="Arial" w:eastAsia="Times New Roman" w:hAnsi="Arial" w:cs="Arial"/>
                <w:b/>
                <w:sz w:val="18"/>
                <w:szCs w:val="18"/>
              </w:rPr>
              <w:t>LISAT202</w:t>
            </w:r>
            <w:r w:rsidR="006B3968">
              <w:rPr>
                <w:rFonts w:ascii="Arial" w:eastAsia="Times New Roman" w:hAnsi="Arial" w:cs="Arial"/>
                <w:b/>
                <w:sz w:val="18"/>
                <w:szCs w:val="18"/>
              </w:rPr>
              <w:t xml:space="preserve">4 </w:t>
            </w:r>
            <w:r>
              <w:rPr>
                <w:rFonts w:ascii="Arial" w:eastAsia="Times New Roman" w:hAnsi="Arial" w:cs="Arial"/>
                <w:b/>
                <w:sz w:val="18"/>
                <w:szCs w:val="18"/>
              </w:rPr>
              <w:t>Conference</w:t>
            </w:r>
          </w:p>
        </w:tc>
        <w:tc>
          <w:tcPr>
            <w:tcW w:w="2450" w:type="dxa"/>
            <w:tcBorders>
              <w:top w:val="single" w:sz="6" w:space="0" w:color="000000"/>
              <w:left w:val="single" w:sz="6" w:space="0" w:color="000000"/>
              <w:bottom w:val="single" w:sz="6" w:space="0" w:color="000000"/>
              <w:right w:val="single" w:sz="6" w:space="0" w:color="000000"/>
            </w:tcBorders>
            <w:shd w:val="pct25" w:color="FFFF00" w:fill="FFFFFF"/>
            <w:vAlign w:val="center"/>
            <w:hideMark/>
          </w:tcPr>
          <w:p w14:paraId="4BF1BE0C" w14:textId="1D677970" w:rsidR="004124B3" w:rsidRDefault="002054FC">
            <w:pPr>
              <w:spacing w:before="100" w:beforeAutospacing="1" w:after="100" w:afterAutospacing="1" w:line="240" w:lineRule="auto"/>
              <w:jc w:val="center"/>
              <w:rPr>
                <w:rFonts w:ascii="Arial" w:eastAsia="Times New Roman" w:hAnsi="Arial" w:cs="Arial"/>
                <w:b/>
                <w:sz w:val="18"/>
                <w:szCs w:val="18"/>
              </w:rPr>
            </w:pPr>
            <w:r>
              <w:rPr>
                <w:rFonts w:ascii="Arial" w:eastAsia="Times New Roman" w:hAnsi="Arial" w:cs="Arial"/>
                <w:b/>
                <w:sz w:val="18"/>
                <w:szCs w:val="18"/>
              </w:rPr>
              <w:t>Nov 15</w:t>
            </w:r>
            <w:r w:rsidR="004124B3">
              <w:rPr>
                <w:rFonts w:ascii="Arial" w:eastAsia="Times New Roman" w:hAnsi="Arial" w:cs="Arial"/>
                <w:b/>
                <w:sz w:val="18"/>
                <w:szCs w:val="18"/>
              </w:rPr>
              <w:t>, 2024</w:t>
            </w:r>
          </w:p>
        </w:tc>
      </w:tr>
    </w:tbl>
    <w:p w14:paraId="2EC2A118" w14:textId="7BAAF40D" w:rsidR="004124B3" w:rsidRDefault="004124B3" w:rsidP="00D41872">
      <w:pPr>
        <w:spacing w:before="100" w:beforeAutospacing="1" w:after="100" w:afterAutospacing="1" w:line="240" w:lineRule="auto"/>
        <w:jc w:val="both"/>
        <w:rPr>
          <w:rFonts w:ascii="Times New Roman" w:eastAsia="Times New Roman" w:hAnsi="Times New Roman"/>
        </w:rPr>
      </w:pPr>
    </w:p>
    <w:p w14:paraId="68618ADC" w14:textId="011908BF" w:rsidR="004124B3" w:rsidRDefault="004124B3" w:rsidP="00D41872">
      <w:pPr>
        <w:spacing w:before="100" w:beforeAutospacing="1" w:after="100" w:afterAutospacing="1" w:line="240" w:lineRule="auto"/>
        <w:jc w:val="both"/>
        <w:rPr>
          <w:rFonts w:ascii="Times New Roman" w:eastAsia="Times New Roman" w:hAnsi="Times New Roman"/>
        </w:rPr>
      </w:pPr>
    </w:p>
    <w:p w14:paraId="38712D4D" w14:textId="77777777" w:rsidR="004124B3" w:rsidRPr="00925508" w:rsidRDefault="004124B3" w:rsidP="00D41872">
      <w:pPr>
        <w:spacing w:before="100" w:beforeAutospacing="1" w:after="100" w:afterAutospacing="1" w:line="240" w:lineRule="auto"/>
        <w:jc w:val="both"/>
        <w:rPr>
          <w:rFonts w:ascii="Times New Roman" w:eastAsia="Times New Roman" w:hAnsi="Times New Roman"/>
        </w:rPr>
      </w:pPr>
    </w:p>
    <w:p w14:paraId="1E666EAF" w14:textId="77777777" w:rsidR="00920924" w:rsidRDefault="00920924" w:rsidP="00D41872">
      <w:pPr>
        <w:pStyle w:val="NoSpacing"/>
        <w:jc w:val="both"/>
      </w:pPr>
    </w:p>
    <w:p w14:paraId="2A90EA8F" w14:textId="77777777" w:rsidR="00C66EFA" w:rsidRDefault="00C66EFA">
      <w:pPr>
        <w:spacing w:after="0" w:line="240" w:lineRule="auto"/>
      </w:pPr>
      <w:r>
        <w:br w:type="page"/>
      </w:r>
    </w:p>
    <w:p w14:paraId="1156E3D8" w14:textId="5D44C78C" w:rsidR="00C66EFA" w:rsidRPr="00C66EFA" w:rsidRDefault="00C66EFA" w:rsidP="00C66EFA">
      <w:pPr>
        <w:spacing w:after="0" w:line="231" w:lineRule="atLeast"/>
        <w:ind w:right="120"/>
        <w:rPr>
          <w:rFonts w:ascii="Times New Roman" w:hAnsi="Times New Roman"/>
          <w:b/>
          <w:color w:val="000000"/>
          <w:sz w:val="24"/>
          <w:szCs w:val="20"/>
          <w:u w:val="single"/>
        </w:rPr>
      </w:pPr>
      <w:r>
        <w:rPr>
          <w:rFonts w:ascii="Times New Roman" w:hAnsi="Times New Roman"/>
          <w:b/>
          <w:color w:val="000000"/>
          <w:sz w:val="24"/>
          <w:szCs w:val="20"/>
          <w:u w:val="single"/>
        </w:rPr>
        <w:lastRenderedPageBreak/>
        <w:t>Conference Registration</w:t>
      </w:r>
    </w:p>
    <w:p w14:paraId="6757482C" w14:textId="77777777" w:rsidR="00C66EFA" w:rsidRDefault="00C66EFA" w:rsidP="00D41872">
      <w:pPr>
        <w:pStyle w:val="NoSpacing"/>
        <w:jc w:val="both"/>
      </w:pPr>
    </w:p>
    <w:p w14:paraId="202D9FC4" w14:textId="64CC0AD3" w:rsidR="00C66EFA" w:rsidRPr="00C66EFA" w:rsidRDefault="00C66EFA" w:rsidP="00D41872">
      <w:pPr>
        <w:pStyle w:val="NoSpacing"/>
        <w:jc w:val="both"/>
        <w:rPr>
          <w:rFonts w:ascii="Times New Roman" w:hAnsi="Times New Roman"/>
        </w:rPr>
      </w:pPr>
      <w:r w:rsidRPr="00C66EFA">
        <w:rPr>
          <w:rFonts w:ascii="Times New Roman" w:hAnsi="Times New Roman"/>
        </w:rPr>
        <w:t xml:space="preserve">Please check the conference website for registration categories, rates, and deadlines. </w:t>
      </w:r>
    </w:p>
    <w:p w14:paraId="0A766A49" w14:textId="77777777" w:rsidR="00C66EFA" w:rsidRPr="00C66EFA" w:rsidRDefault="00C66EFA" w:rsidP="00D41872">
      <w:pPr>
        <w:pStyle w:val="NoSpacing"/>
        <w:jc w:val="both"/>
        <w:rPr>
          <w:rFonts w:ascii="Times New Roman" w:hAnsi="Times New Roman"/>
          <w:b/>
        </w:rPr>
      </w:pPr>
    </w:p>
    <w:p w14:paraId="51EBB9E6" w14:textId="7D4B00D4" w:rsidR="006B5586" w:rsidRPr="00C66EFA" w:rsidRDefault="00366AB6" w:rsidP="00D41872">
      <w:pPr>
        <w:pStyle w:val="NoSpacing"/>
        <w:jc w:val="both"/>
        <w:rPr>
          <w:rFonts w:ascii="Times New Roman" w:hAnsi="Times New Roman"/>
          <w:b/>
        </w:rPr>
      </w:pPr>
      <w:r w:rsidRPr="00C66EFA">
        <w:rPr>
          <w:rFonts w:ascii="Times New Roman" w:hAnsi="Times New Roman"/>
          <w:b/>
        </w:rPr>
        <w:t xml:space="preserve">Please </w:t>
      </w:r>
      <w:r w:rsidR="002B2056" w:rsidRPr="00C66EFA">
        <w:rPr>
          <w:rFonts w:ascii="Times New Roman" w:hAnsi="Times New Roman"/>
          <w:b/>
        </w:rPr>
        <w:t>Note</w:t>
      </w:r>
      <w:r w:rsidR="003E2609" w:rsidRPr="00C66EFA">
        <w:rPr>
          <w:rFonts w:ascii="Times New Roman" w:hAnsi="Times New Roman"/>
          <w:b/>
        </w:rPr>
        <w:t xml:space="preserve"> </w:t>
      </w:r>
      <w:r w:rsidR="002B2056" w:rsidRPr="00C66EFA">
        <w:rPr>
          <w:rFonts w:ascii="Times New Roman" w:hAnsi="Times New Roman"/>
          <w:b/>
        </w:rPr>
        <w:t xml:space="preserve">- </w:t>
      </w:r>
      <w:r w:rsidR="009C7823" w:rsidRPr="00C66EFA">
        <w:rPr>
          <w:rFonts w:ascii="Times New Roman" w:hAnsi="Times New Roman"/>
          <w:b/>
        </w:rPr>
        <w:t xml:space="preserve">all </w:t>
      </w:r>
      <w:r w:rsidR="002B2056" w:rsidRPr="00C66EFA">
        <w:rPr>
          <w:rFonts w:ascii="Times New Roman" w:hAnsi="Times New Roman"/>
          <w:b/>
        </w:rPr>
        <w:t>authors</w:t>
      </w:r>
      <w:r w:rsidR="009C7823" w:rsidRPr="00C66EFA">
        <w:rPr>
          <w:rFonts w:ascii="Times New Roman" w:hAnsi="Times New Roman"/>
          <w:b/>
        </w:rPr>
        <w:t xml:space="preserve"> </w:t>
      </w:r>
      <w:r w:rsidR="002B2056" w:rsidRPr="00C66EFA">
        <w:rPr>
          <w:rFonts w:ascii="Times New Roman" w:hAnsi="Times New Roman"/>
          <w:b/>
        </w:rPr>
        <w:t xml:space="preserve">must register at </w:t>
      </w:r>
      <w:r w:rsidR="007F4778" w:rsidRPr="00C66EFA">
        <w:rPr>
          <w:rFonts w:ascii="Times New Roman" w:hAnsi="Times New Roman"/>
          <w:b/>
        </w:rPr>
        <w:t xml:space="preserve">the rate they are entitled to </w:t>
      </w:r>
      <w:r w:rsidR="007F4778" w:rsidRPr="00C66EFA">
        <w:rPr>
          <w:rFonts w:ascii="Times New Roman" w:hAnsi="Times New Roman"/>
          <w:b/>
          <w:highlight w:val="yellow"/>
        </w:rPr>
        <w:t xml:space="preserve">NO LATER THAN </w:t>
      </w:r>
      <w:r w:rsidR="004124B3">
        <w:rPr>
          <w:rFonts w:ascii="Times New Roman" w:hAnsi="Times New Roman"/>
          <w:b/>
          <w:highlight w:val="yellow"/>
        </w:rPr>
        <w:t xml:space="preserve">1 </w:t>
      </w:r>
      <w:r w:rsidR="002054FC">
        <w:rPr>
          <w:rFonts w:ascii="Times New Roman" w:hAnsi="Times New Roman"/>
          <w:b/>
          <w:highlight w:val="yellow"/>
        </w:rPr>
        <w:t xml:space="preserve">November </w:t>
      </w:r>
      <w:r w:rsidR="007F4778" w:rsidRPr="00C66EFA">
        <w:rPr>
          <w:rFonts w:ascii="Times New Roman" w:hAnsi="Times New Roman"/>
          <w:b/>
          <w:highlight w:val="yellow"/>
        </w:rPr>
        <w:t>20</w:t>
      </w:r>
      <w:r w:rsidR="00FD0EEF" w:rsidRPr="00C66EFA">
        <w:rPr>
          <w:rFonts w:ascii="Times New Roman" w:hAnsi="Times New Roman"/>
          <w:b/>
          <w:highlight w:val="yellow"/>
        </w:rPr>
        <w:t>2</w:t>
      </w:r>
      <w:r w:rsidR="004124B3">
        <w:rPr>
          <w:rFonts w:ascii="Times New Roman" w:hAnsi="Times New Roman"/>
          <w:b/>
          <w:highlight w:val="yellow"/>
        </w:rPr>
        <w:t>4</w:t>
      </w:r>
      <w:r w:rsidR="007F4778" w:rsidRPr="00C66EFA">
        <w:rPr>
          <w:rFonts w:ascii="Times New Roman" w:hAnsi="Times New Roman"/>
          <w:b/>
          <w:highlight w:val="yellow"/>
        </w:rPr>
        <w:t>.</w:t>
      </w:r>
      <w:r w:rsidR="007F4778" w:rsidRPr="00C66EFA">
        <w:rPr>
          <w:rFonts w:ascii="Times New Roman" w:hAnsi="Times New Roman"/>
          <w:b/>
        </w:rPr>
        <w:t xml:space="preserve"> Student registration is only permitted for </w:t>
      </w:r>
      <w:r w:rsidRPr="00C66EFA">
        <w:rPr>
          <w:rFonts w:ascii="Times New Roman" w:hAnsi="Times New Roman"/>
          <w:b/>
        </w:rPr>
        <w:t>ONE (1)</w:t>
      </w:r>
      <w:r w:rsidR="007F4778" w:rsidRPr="00C66EFA">
        <w:rPr>
          <w:rFonts w:ascii="Times New Roman" w:hAnsi="Times New Roman"/>
          <w:b/>
        </w:rPr>
        <w:t xml:space="preserve"> </w:t>
      </w:r>
      <w:r w:rsidRPr="00C66EFA">
        <w:rPr>
          <w:rFonts w:ascii="Times New Roman" w:hAnsi="Times New Roman"/>
          <w:b/>
        </w:rPr>
        <w:t xml:space="preserve">accepted </w:t>
      </w:r>
      <w:r w:rsidR="007F4778" w:rsidRPr="00C66EFA">
        <w:rPr>
          <w:rFonts w:ascii="Times New Roman" w:hAnsi="Times New Roman"/>
          <w:b/>
        </w:rPr>
        <w:t>paper presented by the student</w:t>
      </w:r>
      <w:r w:rsidR="009D6DCB" w:rsidRPr="00C66EFA">
        <w:rPr>
          <w:rFonts w:ascii="Times New Roman" w:hAnsi="Times New Roman"/>
          <w:b/>
        </w:rPr>
        <w:t>, but ONLY</w:t>
      </w:r>
      <w:r w:rsidRPr="00C66EFA">
        <w:rPr>
          <w:rFonts w:ascii="Times New Roman" w:hAnsi="Times New Roman"/>
          <w:b/>
        </w:rPr>
        <w:t xml:space="preserve"> </w:t>
      </w:r>
      <w:r w:rsidR="00C66EFA">
        <w:rPr>
          <w:rFonts w:ascii="Times New Roman" w:hAnsi="Times New Roman"/>
          <w:b/>
        </w:rPr>
        <w:t xml:space="preserve">when </w:t>
      </w:r>
      <w:r w:rsidRPr="00C66EFA">
        <w:rPr>
          <w:rFonts w:ascii="Times New Roman" w:hAnsi="Times New Roman"/>
          <w:b/>
        </w:rPr>
        <w:t xml:space="preserve">the paper </w:t>
      </w:r>
      <w:r w:rsidR="00C66EFA">
        <w:rPr>
          <w:rFonts w:ascii="Times New Roman" w:hAnsi="Times New Roman"/>
          <w:b/>
        </w:rPr>
        <w:t>has a</w:t>
      </w:r>
      <w:r w:rsidRPr="00C66EFA">
        <w:rPr>
          <w:rFonts w:ascii="Times New Roman" w:hAnsi="Times New Roman"/>
          <w:b/>
        </w:rPr>
        <w:t xml:space="preserve"> single student </w:t>
      </w:r>
      <w:r w:rsidR="00C66EFA">
        <w:rPr>
          <w:rFonts w:ascii="Times New Roman" w:hAnsi="Times New Roman"/>
          <w:b/>
        </w:rPr>
        <w:t>author</w:t>
      </w:r>
      <w:r w:rsidR="009D6DCB" w:rsidRPr="00C66EFA">
        <w:rPr>
          <w:rFonts w:ascii="Times New Roman" w:hAnsi="Times New Roman"/>
          <w:b/>
        </w:rPr>
        <w:t>. Only u</w:t>
      </w:r>
      <w:r w:rsidRPr="00C66EFA">
        <w:rPr>
          <w:rFonts w:ascii="Times New Roman" w:hAnsi="Times New Roman"/>
          <w:b/>
        </w:rPr>
        <w:t xml:space="preserve">p to two (2) accepted </w:t>
      </w:r>
      <w:r w:rsidR="009D6DCB" w:rsidRPr="00C66EFA">
        <w:rPr>
          <w:rFonts w:ascii="Times New Roman" w:hAnsi="Times New Roman"/>
          <w:b/>
        </w:rPr>
        <w:t xml:space="preserve">student-authored </w:t>
      </w:r>
      <w:r w:rsidRPr="00C66EFA">
        <w:rPr>
          <w:rFonts w:ascii="Times New Roman" w:hAnsi="Times New Roman"/>
          <w:b/>
        </w:rPr>
        <w:t>papers and registrations may be permitted.</w:t>
      </w:r>
    </w:p>
    <w:p w14:paraId="6A6F0A4A" w14:textId="77777777" w:rsidR="00C015C8" w:rsidRPr="00C66EFA" w:rsidRDefault="006B5586" w:rsidP="00D41872">
      <w:pPr>
        <w:spacing w:before="100" w:beforeAutospacing="1" w:after="100" w:afterAutospacing="1" w:line="240" w:lineRule="auto"/>
        <w:jc w:val="both"/>
        <w:rPr>
          <w:rFonts w:ascii="Times New Roman" w:eastAsia="Times New Roman" w:hAnsi="Times New Roman"/>
          <w:b/>
          <w:sz w:val="24"/>
          <w:szCs w:val="24"/>
          <w:u w:val="single"/>
        </w:rPr>
      </w:pPr>
      <w:r w:rsidRPr="00C66EFA">
        <w:rPr>
          <w:rFonts w:ascii="Times New Roman" w:eastAsia="Times New Roman" w:hAnsi="Times New Roman"/>
          <w:b/>
          <w:sz w:val="24"/>
          <w:szCs w:val="24"/>
          <w:u w:val="single"/>
        </w:rPr>
        <w:t>C</w:t>
      </w:r>
      <w:r w:rsidR="009E501D" w:rsidRPr="00C66EFA">
        <w:rPr>
          <w:rFonts w:ascii="Times New Roman" w:eastAsia="Times New Roman" w:hAnsi="Times New Roman"/>
          <w:b/>
          <w:sz w:val="24"/>
          <w:szCs w:val="24"/>
          <w:u w:val="single"/>
        </w:rPr>
        <w:t>orresponding Author Responsibilities</w:t>
      </w:r>
      <w:r w:rsidR="00C015C8" w:rsidRPr="00C66EFA">
        <w:rPr>
          <w:rFonts w:ascii="Times New Roman" w:eastAsia="Times New Roman" w:hAnsi="Times New Roman"/>
          <w:b/>
          <w:sz w:val="24"/>
          <w:szCs w:val="24"/>
          <w:u w:val="single"/>
        </w:rPr>
        <w:t>:</w:t>
      </w:r>
    </w:p>
    <w:p w14:paraId="40EAB3C4" w14:textId="77777777" w:rsidR="00920924" w:rsidRPr="00C66EFA" w:rsidRDefault="009E501D" w:rsidP="00D41872">
      <w:pPr>
        <w:spacing w:before="100" w:beforeAutospacing="1" w:after="100" w:afterAutospacing="1" w:line="240" w:lineRule="auto"/>
        <w:jc w:val="both"/>
        <w:rPr>
          <w:rFonts w:ascii="Times New Roman" w:eastAsia="Times New Roman" w:hAnsi="Times New Roman"/>
          <w:b/>
          <w:u w:val="single"/>
        </w:rPr>
      </w:pPr>
      <w:r w:rsidRPr="00C66EFA">
        <w:rPr>
          <w:rFonts w:ascii="Times New Roman" w:eastAsia="Times New Roman" w:hAnsi="Times New Roman"/>
        </w:rPr>
        <w:t xml:space="preserve">The corresponding author is the point of contact for the LISAT volunteers. He or she is responsible for managing all communications between the LISAT personnel and the authors of the paper.  These responsibilities include ensuring timely reaction to requests for information or changes in the submitted manuscript.   </w:t>
      </w:r>
    </w:p>
    <w:p w14:paraId="06FF3BDA" w14:textId="77777777" w:rsidR="00920924" w:rsidRPr="00C66EFA" w:rsidRDefault="009E501D" w:rsidP="00D41872">
      <w:pPr>
        <w:spacing w:before="100" w:beforeAutospacing="1" w:after="100" w:afterAutospacing="1" w:line="240" w:lineRule="auto"/>
        <w:jc w:val="both"/>
        <w:rPr>
          <w:rFonts w:ascii="Times New Roman" w:eastAsia="Times New Roman" w:hAnsi="Times New Roman"/>
        </w:rPr>
      </w:pPr>
      <w:r w:rsidRPr="00C66EFA">
        <w:rPr>
          <w:rFonts w:ascii="Times New Roman" w:eastAsia="Times New Roman" w:hAnsi="Times New Roman"/>
        </w:rPr>
        <w:t>Other responsibilities include:</w:t>
      </w:r>
    </w:p>
    <w:p w14:paraId="08A7BEEA" w14:textId="77777777" w:rsidR="00920924" w:rsidRPr="00C66EFA" w:rsidRDefault="009E501D" w:rsidP="00D41872">
      <w:pPr>
        <w:pStyle w:val="ListParagraph"/>
        <w:numPr>
          <w:ilvl w:val="0"/>
          <w:numId w:val="26"/>
        </w:numPr>
        <w:spacing w:before="100" w:beforeAutospacing="1" w:after="100" w:afterAutospacing="1" w:line="240" w:lineRule="auto"/>
        <w:jc w:val="both"/>
        <w:rPr>
          <w:rFonts w:ascii="Times New Roman" w:eastAsia="Times New Roman" w:hAnsi="Times New Roman"/>
        </w:rPr>
      </w:pPr>
      <w:r w:rsidRPr="00C66EFA">
        <w:rPr>
          <w:rFonts w:ascii="Times New Roman" w:eastAsia="Times New Roman" w:hAnsi="Times New Roman"/>
        </w:rPr>
        <w:t>Submitting the signed copyright form.</w:t>
      </w:r>
    </w:p>
    <w:p w14:paraId="2653CAA3" w14:textId="77777777" w:rsidR="00432028" w:rsidRPr="00C66EFA" w:rsidRDefault="009E501D" w:rsidP="00D41872">
      <w:pPr>
        <w:pStyle w:val="ListParagraph"/>
        <w:numPr>
          <w:ilvl w:val="0"/>
          <w:numId w:val="26"/>
        </w:numPr>
        <w:spacing w:before="100" w:beforeAutospacing="1" w:after="100" w:afterAutospacing="1" w:line="240" w:lineRule="auto"/>
        <w:jc w:val="both"/>
        <w:rPr>
          <w:rFonts w:ascii="Times New Roman" w:eastAsia="Times New Roman" w:hAnsi="Times New Roman"/>
        </w:rPr>
      </w:pPr>
      <w:r w:rsidRPr="00C66EFA">
        <w:rPr>
          <w:rFonts w:ascii="Times New Roman" w:eastAsia="Times New Roman" w:hAnsi="Times New Roman"/>
        </w:rPr>
        <w:t>Sharing the reviewers' comments with the other authors and ensuring the requested revisions are made or clearly disputed before resubmitting the manuscript.</w:t>
      </w:r>
    </w:p>
    <w:p w14:paraId="77918875" w14:textId="77777777" w:rsidR="009E501D" w:rsidRPr="00C66EFA" w:rsidRDefault="009E501D" w:rsidP="00D41872">
      <w:pPr>
        <w:spacing w:before="100" w:beforeAutospacing="1" w:after="100" w:afterAutospacing="1" w:line="240" w:lineRule="auto"/>
        <w:jc w:val="both"/>
        <w:rPr>
          <w:rFonts w:ascii="Times New Roman" w:eastAsia="Times New Roman" w:hAnsi="Times New Roman"/>
        </w:rPr>
      </w:pPr>
      <w:r w:rsidRPr="00C66EFA">
        <w:rPr>
          <w:rFonts w:ascii="Times New Roman" w:eastAsia="Times New Roman" w:hAnsi="Times New Roman"/>
          <w:b/>
          <w:u w:val="single"/>
        </w:rPr>
        <w:t>Correspondence</w:t>
      </w:r>
    </w:p>
    <w:p w14:paraId="252CE804" w14:textId="322A9C12" w:rsidR="00126C7C" w:rsidRPr="00C66EFA" w:rsidRDefault="000C242E" w:rsidP="00D41872">
      <w:pPr>
        <w:spacing w:before="100" w:beforeAutospacing="1" w:after="100" w:afterAutospacing="1" w:line="240" w:lineRule="auto"/>
        <w:jc w:val="both"/>
        <w:rPr>
          <w:rFonts w:ascii="Times New Roman" w:hAnsi="Times New Roman"/>
          <w:bCs/>
        </w:rPr>
      </w:pPr>
      <w:r w:rsidRPr="00C66EFA">
        <w:rPr>
          <w:rFonts w:ascii="Times New Roman" w:hAnsi="Times New Roman"/>
          <w:bCs/>
        </w:rPr>
        <w:t>For further information regarding paper submissions contact LIS</w:t>
      </w:r>
      <w:r w:rsidR="00137C8A" w:rsidRPr="00C66EFA">
        <w:rPr>
          <w:rFonts w:ascii="Times New Roman" w:hAnsi="Times New Roman"/>
          <w:bCs/>
        </w:rPr>
        <w:t xml:space="preserve">AT </w:t>
      </w:r>
      <w:r w:rsidR="00393EBD" w:rsidRPr="00C66EFA">
        <w:rPr>
          <w:rFonts w:ascii="Times New Roman" w:hAnsi="Times New Roman"/>
          <w:bCs/>
        </w:rPr>
        <w:t xml:space="preserve">IEEE </w:t>
      </w:r>
      <w:r w:rsidR="00137C8A" w:rsidRPr="00C66EFA">
        <w:rPr>
          <w:rFonts w:ascii="Times New Roman" w:hAnsi="Times New Roman"/>
          <w:bCs/>
        </w:rPr>
        <w:t>20</w:t>
      </w:r>
      <w:r w:rsidR="00FD0EEF" w:rsidRPr="00C66EFA">
        <w:rPr>
          <w:rFonts w:ascii="Times New Roman" w:hAnsi="Times New Roman"/>
          <w:bCs/>
        </w:rPr>
        <w:t>2</w:t>
      </w:r>
      <w:r w:rsidR="006B3968">
        <w:rPr>
          <w:rFonts w:ascii="Times New Roman" w:hAnsi="Times New Roman"/>
          <w:bCs/>
        </w:rPr>
        <w:t>4</w:t>
      </w:r>
      <w:r w:rsidRPr="00C66EFA">
        <w:rPr>
          <w:rFonts w:ascii="Times New Roman" w:hAnsi="Times New Roman"/>
          <w:bCs/>
        </w:rPr>
        <w:t xml:space="preserve"> Te</w:t>
      </w:r>
      <w:r w:rsidR="00FD0EEF" w:rsidRPr="00C66EFA">
        <w:rPr>
          <w:rFonts w:ascii="Times New Roman" w:hAnsi="Times New Roman"/>
          <w:bCs/>
        </w:rPr>
        <w:t xml:space="preserve">chnical Program Committee Chair </w:t>
      </w:r>
      <w:r w:rsidR="004124B3">
        <w:rPr>
          <w:rFonts w:ascii="Times New Roman" w:hAnsi="Times New Roman"/>
          <w:bCs/>
        </w:rPr>
        <w:t>Nazrul Islam</w:t>
      </w:r>
      <w:r w:rsidRPr="00C66EFA">
        <w:rPr>
          <w:rFonts w:ascii="Times New Roman" w:hAnsi="Times New Roman"/>
          <w:bCs/>
        </w:rPr>
        <w:t xml:space="preserve"> at</w:t>
      </w:r>
      <w:r w:rsidR="004124B3">
        <w:rPr>
          <w:rFonts w:ascii="Times New Roman" w:hAnsi="Times New Roman"/>
          <w:bCs/>
        </w:rPr>
        <w:t xml:space="preserve"> </w:t>
      </w:r>
      <w:r w:rsidR="004124B3" w:rsidRPr="004124B3">
        <w:rPr>
          <w:rFonts w:ascii="Times New Roman" w:hAnsi="Times New Roman"/>
          <w:bCs/>
        </w:rPr>
        <w:t>slamn@FARMINGDALE.EDU</w:t>
      </w:r>
      <w:r w:rsidRPr="00C66EFA">
        <w:rPr>
          <w:rFonts w:ascii="Times New Roman" w:hAnsi="Times New Roman"/>
          <w:b/>
          <w:bCs/>
        </w:rPr>
        <w:t>.</w:t>
      </w:r>
      <w:r w:rsidRPr="00C66EFA">
        <w:rPr>
          <w:rFonts w:ascii="Times New Roman" w:hAnsi="Times New Roman"/>
          <w:bCs/>
        </w:rPr>
        <w:t xml:space="preserve">  </w:t>
      </w:r>
    </w:p>
    <w:p w14:paraId="46CDB081" w14:textId="6AA688D1" w:rsidR="000C242E" w:rsidRPr="00C66EFA" w:rsidRDefault="000C242E" w:rsidP="00D41872">
      <w:pPr>
        <w:spacing w:before="100" w:beforeAutospacing="1" w:after="100" w:afterAutospacing="1" w:line="240" w:lineRule="auto"/>
        <w:jc w:val="both"/>
        <w:rPr>
          <w:rFonts w:ascii="Times New Roman" w:hAnsi="Times New Roman"/>
        </w:rPr>
      </w:pPr>
      <w:r w:rsidRPr="00C66EFA">
        <w:rPr>
          <w:rFonts w:ascii="Times New Roman" w:hAnsi="Times New Roman"/>
        </w:rPr>
        <w:t>For additio</w:t>
      </w:r>
      <w:r w:rsidR="00137C8A" w:rsidRPr="00C66EFA">
        <w:rPr>
          <w:rFonts w:ascii="Times New Roman" w:hAnsi="Times New Roman"/>
        </w:rPr>
        <w:t xml:space="preserve">nal questions contact </w:t>
      </w:r>
      <w:r w:rsidR="006E3EB4" w:rsidRPr="00C66EFA">
        <w:rPr>
          <w:rFonts w:ascii="Times New Roman" w:hAnsi="Times New Roman"/>
        </w:rPr>
        <w:t>LISAT</w:t>
      </w:r>
      <w:r w:rsidR="00AB58FC" w:rsidRPr="00C66EFA">
        <w:rPr>
          <w:rFonts w:ascii="Times New Roman" w:hAnsi="Times New Roman"/>
        </w:rPr>
        <w:t xml:space="preserve"> </w:t>
      </w:r>
      <w:r w:rsidR="00E95730" w:rsidRPr="00C66EFA">
        <w:rPr>
          <w:rFonts w:ascii="Times New Roman" w:hAnsi="Times New Roman"/>
        </w:rPr>
        <w:t>20</w:t>
      </w:r>
      <w:r w:rsidR="00FD0EEF" w:rsidRPr="00C66EFA">
        <w:rPr>
          <w:rFonts w:ascii="Times New Roman" w:hAnsi="Times New Roman"/>
        </w:rPr>
        <w:t>2</w:t>
      </w:r>
      <w:r w:rsidR="004124B3">
        <w:rPr>
          <w:rFonts w:ascii="Times New Roman" w:hAnsi="Times New Roman"/>
        </w:rPr>
        <w:t>4</w:t>
      </w:r>
      <w:r w:rsidR="00E95730" w:rsidRPr="00C66EFA">
        <w:rPr>
          <w:rFonts w:ascii="Times New Roman" w:hAnsi="Times New Roman"/>
        </w:rPr>
        <w:t xml:space="preserve"> </w:t>
      </w:r>
      <w:r w:rsidR="006E3EB4" w:rsidRPr="00C66EFA">
        <w:rPr>
          <w:rFonts w:ascii="Times New Roman" w:hAnsi="Times New Roman"/>
        </w:rPr>
        <w:t>Conference Chair:</w:t>
      </w:r>
      <w:r w:rsidR="004124B3">
        <w:rPr>
          <w:rFonts w:ascii="Times New Roman" w:hAnsi="Times New Roman"/>
        </w:rPr>
        <w:t xml:space="preserve"> </w:t>
      </w:r>
      <w:r w:rsidR="004124B3" w:rsidRPr="00C66EFA">
        <w:rPr>
          <w:rFonts w:ascii="Times New Roman" w:hAnsi="Times New Roman"/>
        </w:rPr>
        <w:t xml:space="preserve">Dan Rogers at </w:t>
      </w:r>
      <w:hyperlink r:id="rId11" w:history="1">
        <w:r w:rsidR="004124B3" w:rsidRPr="00C66EFA">
          <w:rPr>
            <w:rStyle w:val="Hyperlink"/>
            <w:rFonts w:ascii="Times New Roman" w:hAnsi="Times New Roman"/>
            <w:b/>
          </w:rPr>
          <w:t>drogers@ieee.org</w:t>
        </w:r>
      </w:hyperlink>
      <w:r w:rsidR="006E3EB4" w:rsidRPr="00C66EFA">
        <w:rPr>
          <w:rFonts w:ascii="Times New Roman" w:hAnsi="Times New Roman"/>
          <w:b/>
        </w:rPr>
        <w:t xml:space="preserve"> </w:t>
      </w:r>
      <w:r w:rsidR="00573895" w:rsidRPr="00C66EFA">
        <w:rPr>
          <w:rFonts w:ascii="Times New Roman" w:hAnsi="Times New Roman"/>
        </w:rPr>
        <w:t xml:space="preserve"> or </w:t>
      </w:r>
      <w:r w:rsidR="00137C8A" w:rsidRPr="00C66EFA">
        <w:rPr>
          <w:rFonts w:ascii="Times New Roman" w:hAnsi="Times New Roman"/>
        </w:rPr>
        <w:t>LISAT 20</w:t>
      </w:r>
      <w:r w:rsidR="00FD0EEF" w:rsidRPr="00C66EFA">
        <w:rPr>
          <w:rFonts w:ascii="Times New Roman" w:hAnsi="Times New Roman"/>
        </w:rPr>
        <w:t>2</w:t>
      </w:r>
      <w:r w:rsidR="006B3968">
        <w:rPr>
          <w:rFonts w:ascii="Times New Roman" w:hAnsi="Times New Roman"/>
        </w:rPr>
        <w:t>4</w:t>
      </w:r>
      <w:r w:rsidR="00FE0FA6" w:rsidRPr="00C66EFA">
        <w:rPr>
          <w:rFonts w:ascii="Times New Roman" w:hAnsi="Times New Roman"/>
        </w:rPr>
        <w:t xml:space="preserve"> </w:t>
      </w:r>
      <w:r w:rsidRPr="00C66EFA">
        <w:rPr>
          <w:rFonts w:ascii="Times New Roman" w:hAnsi="Times New Roman"/>
        </w:rPr>
        <w:t xml:space="preserve">Conference </w:t>
      </w:r>
      <w:r w:rsidR="000B61CD" w:rsidRPr="00C66EFA">
        <w:rPr>
          <w:rFonts w:ascii="Times New Roman" w:hAnsi="Times New Roman"/>
        </w:rPr>
        <w:t>Co-</w:t>
      </w:r>
      <w:r w:rsidRPr="00C66EFA">
        <w:rPr>
          <w:rFonts w:ascii="Times New Roman" w:hAnsi="Times New Roman"/>
        </w:rPr>
        <w:t xml:space="preserve">Chair: </w:t>
      </w:r>
      <w:r w:rsidR="004124B3" w:rsidRPr="00C66EFA">
        <w:rPr>
          <w:rFonts w:ascii="Times New Roman" w:hAnsi="Times New Roman"/>
        </w:rPr>
        <w:t xml:space="preserve">Dr. Charles Rubenstein at </w:t>
      </w:r>
      <w:hyperlink r:id="rId12" w:history="1">
        <w:r w:rsidR="004124B3" w:rsidRPr="00C66EFA">
          <w:rPr>
            <w:rStyle w:val="Hyperlink"/>
            <w:rFonts w:ascii="Times New Roman" w:hAnsi="Times New Roman"/>
            <w:b/>
          </w:rPr>
          <w:t>c.rubenstein@ieee.org</w:t>
        </w:r>
      </w:hyperlink>
      <w:r w:rsidR="00573895" w:rsidRPr="00C66EFA">
        <w:rPr>
          <w:rFonts w:ascii="Times New Roman" w:hAnsi="Times New Roman"/>
          <w:color w:val="000000"/>
        </w:rPr>
        <w:t>.</w:t>
      </w:r>
      <w:r w:rsidRPr="00C66EFA">
        <w:rPr>
          <w:rFonts w:ascii="Times New Roman" w:hAnsi="Times New Roman"/>
          <w:color w:val="000000"/>
        </w:rPr>
        <w:t xml:space="preserve"> </w:t>
      </w:r>
    </w:p>
    <w:p w14:paraId="5BF9108A" w14:textId="77777777" w:rsidR="000C242E" w:rsidRPr="00C66EFA" w:rsidRDefault="00E95730" w:rsidP="00D41872">
      <w:pPr>
        <w:spacing w:after="0" w:line="240" w:lineRule="auto"/>
        <w:jc w:val="both"/>
        <w:rPr>
          <w:rFonts w:ascii="Times New Roman" w:eastAsia="Times New Roman" w:hAnsi="Times New Roman"/>
          <w:b/>
        </w:rPr>
      </w:pPr>
      <w:r w:rsidRPr="00C66EFA">
        <w:rPr>
          <w:rFonts w:ascii="Times New Roman" w:hAnsi="Times New Roman"/>
        </w:rPr>
        <w:t xml:space="preserve">For additional Information please review the </w:t>
      </w:r>
      <w:r w:rsidR="000C242E" w:rsidRPr="00C66EFA">
        <w:rPr>
          <w:rFonts w:ascii="Times New Roman" w:hAnsi="Times New Roman"/>
        </w:rPr>
        <w:t xml:space="preserve">LISAT web </w:t>
      </w:r>
      <w:r w:rsidR="00054873" w:rsidRPr="00C66EFA">
        <w:rPr>
          <w:rFonts w:ascii="Times New Roman" w:hAnsi="Times New Roman"/>
        </w:rPr>
        <w:t>site</w:t>
      </w:r>
      <w:r w:rsidR="00137C8A" w:rsidRPr="00C66EFA">
        <w:rPr>
          <w:rFonts w:ascii="Times New Roman" w:hAnsi="Times New Roman"/>
        </w:rPr>
        <w:t xml:space="preserve"> </w:t>
      </w:r>
      <w:r w:rsidRPr="00C66EFA">
        <w:rPr>
          <w:rFonts w:ascii="Times New Roman" w:hAnsi="Times New Roman"/>
        </w:rPr>
        <w:t>at</w:t>
      </w:r>
      <w:r w:rsidR="00AB26A9" w:rsidRPr="00C66EFA">
        <w:rPr>
          <w:rFonts w:ascii="Times New Roman" w:hAnsi="Times New Roman"/>
        </w:rPr>
        <w:t xml:space="preserve">: </w:t>
      </w:r>
      <w:hyperlink r:id="rId13" w:history="1">
        <w:r w:rsidR="00AB26A9" w:rsidRPr="00C66EFA">
          <w:rPr>
            <w:rStyle w:val="Hyperlink"/>
            <w:rFonts w:ascii="Times New Roman" w:hAnsi="Times New Roman"/>
            <w:b/>
          </w:rPr>
          <w:t>www.ieee.li/lisat</w:t>
        </w:r>
      </w:hyperlink>
      <w:r w:rsidR="00AB26A9" w:rsidRPr="00C66EFA">
        <w:rPr>
          <w:rFonts w:ascii="Times New Roman" w:hAnsi="Times New Roman"/>
        </w:rPr>
        <w:t xml:space="preserve"> </w:t>
      </w:r>
    </w:p>
    <w:p w14:paraId="7CFC6980" w14:textId="77777777" w:rsidR="000C242E" w:rsidRPr="004706E9" w:rsidRDefault="00E95730" w:rsidP="00D41872">
      <w:pPr>
        <w:spacing w:before="100" w:beforeAutospacing="1" w:after="100" w:afterAutospacing="1" w:line="240" w:lineRule="auto"/>
        <w:jc w:val="both"/>
        <w:rPr>
          <w:rFonts w:ascii="Times New Roman" w:eastAsia="Times New Roman" w:hAnsi="Times New Roman"/>
          <w:b/>
          <w:sz w:val="24"/>
          <w:u w:val="single"/>
        </w:rPr>
      </w:pPr>
      <w:r>
        <w:rPr>
          <w:rFonts w:ascii="Times New Roman" w:eastAsia="Times New Roman" w:hAnsi="Times New Roman"/>
          <w:b/>
          <w:sz w:val="24"/>
          <w:u w:val="single"/>
        </w:rPr>
        <w:br w:type="page"/>
      </w:r>
      <w:r w:rsidR="000C242E" w:rsidRPr="004706E9">
        <w:rPr>
          <w:rFonts w:ascii="Times New Roman" w:eastAsia="Times New Roman" w:hAnsi="Times New Roman"/>
          <w:b/>
          <w:sz w:val="24"/>
          <w:u w:val="single"/>
        </w:rPr>
        <w:lastRenderedPageBreak/>
        <w:t xml:space="preserve">Lecture Presentation </w:t>
      </w:r>
      <w:r w:rsidR="000C242E" w:rsidRPr="004706E9">
        <w:rPr>
          <w:rFonts w:ascii="Times New Roman" w:eastAsia="Times New Roman" w:hAnsi="Times New Roman"/>
          <w:b/>
          <w:bCs/>
          <w:sz w:val="24"/>
          <w:u w:val="single"/>
        </w:rPr>
        <w:t>Tip</w:t>
      </w:r>
      <w:r w:rsidR="000C242E" w:rsidRPr="004706E9">
        <w:rPr>
          <w:rFonts w:ascii="Times New Roman" w:eastAsia="Times New Roman" w:hAnsi="Times New Roman"/>
          <w:b/>
          <w:sz w:val="24"/>
          <w:u w:val="single"/>
        </w:rPr>
        <w:t>s</w:t>
      </w:r>
    </w:p>
    <w:p w14:paraId="7A685EDD" w14:textId="4462EA54" w:rsidR="009222C0"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b/>
          <w:bCs/>
        </w:rPr>
        <w:t>Presentation time:</w:t>
      </w:r>
      <w:r w:rsidRPr="00925508">
        <w:rPr>
          <w:rFonts w:ascii="Times New Roman" w:eastAsia="Times New Roman" w:hAnsi="Times New Roman"/>
        </w:rPr>
        <w:t xml:space="preserve"> Presentation time is crit</w:t>
      </w:r>
      <w:r w:rsidR="009222C0">
        <w:rPr>
          <w:rFonts w:ascii="Times New Roman" w:eastAsia="Times New Roman" w:hAnsi="Times New Roman"/>
        </w:rPr>
        <w:t>ical; each paper is alloca</w:t>
      </w:r>
      <w:r w:rsidR="00E83F82">
        <w:rPr>
          <w:rFonts w:ascii="Times New Roman" w:eastAsia="Times New Roman" w:hAnsi="Times New Roman"/>
        </w:rPr>
        <w:t>ted 2</w:t>
      </w:r>
      <w:r w:rsidR="00912EBB">
        <w:rPr>
          <w:rFonts w:ascii="Times New Roman" w:eastAsia="Times New Roman" w:hAnsi="Times New Roman"/>
        </w:rPr>
        <w:t>5</w:t>
      </w:r>
      <w:r w:rsidRPr="00925508">
        <w:rPr>
          <w:rFonts w:ascii="Times New Roman" w:eastAsia="Times New Roman" w:hAnsi="Times New Roman"/>
        </w:rPr>
        <w:t xml:space="preserve"> minutes for lecture sessions. We recommend that </w:t>
      </w:r>
      <w:proofErr w:type="gramStart"/>
      <w:r w:rsidRPr="00925508">
        <w:rPr>
          <w:rFonts w:ascii="Times New Roman" w:eastAsia="Times New Roman" w:hAnsi="Times New Roman"/>
        </w:rPr>
        <w:t>presentation</w:t>
      </w:r>
      <w:proofErr w:type="gramEnd"/>
      <w:r w:rsidRPr="00925508">
        <w:rPr>
          <w:rFonts w:ascii="Times New Roman" w:eastAsia="Times New Roman" w:hAnsi="Times New Roman"/>
        </w:rPr>
        <w:t xml:space="preserve"> of </w:t>
      </w:r>
      <w:r w:rsidR="00E83F82">
        <w:rPr>
          <w:rFonts w:ascii="Times New Roman" w:eastAsia="Times New Roman" w:hAnsi="Times New Roman"/>
        </w:rPr>
        <w:t xml:space="preserve">your slides should take </w:t>
      </w:r>
      <w:r w:rsidR="00E95730">
        <w:rPr>
          <w:rFonts w:ascii="Times New Roman" w:eastAsia="Times New Roman" w:hAnsi="Times New Roman"/>
        </w:rPr>
        <w:t xml:space="preserve">not more than </w:t>
      </w:r>
      <w:r w:rsidR="00912EBB">
        <w:rPr>
          <w:rFonts w:ascii="Times New Roman" w:eastAsia="Times New Roman" w:hAnsi="Times New Roman"/>
        </w:rPr>
        <w:t>20</w:t>
      </w:r>
      <w:r w:rsidRPr="00925508">
        <w:rPr>
          <w:rFonts w:ascii="Times New Roman" w:eastAsia="Times New Roman" w:hAnsi="Times New Roman"/>
        </w:rPr>
        <w:t xml:space="preserve"> minutes, leaving 5 minutes for introduction, and questions from the audience. </w:t>
      </w:r>
    </w:p>
    <w:p w14:paraId="110C3ECC" w14:textId="7BE80881" w:rsidR="00E95730" w:rsidRDefault="00E95730"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YOU MUST FORWARD YOUR PRESENTATION AS A MICROSOFT® POWERPOINT FILE TO THE CONFERENCE NOT LATER THAN </w:t>
      </w:r>
      <w:r w:rsidR="006B3968">
        <w:rPr>
          <w:rFonts w:ascii="Times New Roman" w:eastAsia="Times New Roman" w:hAnsi="Times New Roman"/>
        </w:rPr>
        <w:t xml:space="preserve">1 </w:t>
      </w:r>
      <w:r w:rsidR="002054FC">
        <w:rPr>
          <w:rFonts w:ascii="Times New Roman" w:eastAsia="Times New Roman" w:hAnsi="Times New Roman"/>
        </w:rPr>
        <w:t>NOV</w:t>
      </w:r>
      <w:r w:rsidR="006B3968">
        <w:rPr>
          <w:rFonts w:ascii="Times New Roman" w:eastAsia="Times New Roman" w:hAnsi="Times New Roman"/>
        </w:rPr>
        <w:t xml:space="preserve"> 2024</w:t>
      </w:r>
      <w:r>
        <w:rPr>
          <w:rFonts w:ascii="Times New Roman" w:eastAsia="Times New Roman" w:hAnsi="Times New Roman"/>
        </w:rPr>
        <w:t xml:space="preserve"> SO IT MAY BE LOADED ON THE PRESENTAITON LAPTOP IN THE SESSION ROOM. INCLUDE ANY VIDEO FILES, ETC. </w:t>
      </w:r>
    </w:p>
    <w:p w14:paraId="1DD1CAFD" w14:textId="77777777" w:rsidR="00E95730" w:rsidRDefault="00E95730" w:rsidP="00D41872">
      <w:pPr>
        <w:spacing w:before="100" w:beforeAutospacing="1" w:after="100" w:afterAutospacing="1" w:line="240" w:lineRule="auto"/>
        <w:jc w:val="both"/>
        <w:rPr>
          <w:rFonts w:ascii="Times New Roman" w:eastAsia="Times New Roman" w:hAnsi="Times New Roman"/>
        </w:rPr>
      </w:pPr>
      <w:r>
        <w:rPr>
          <w:rFonts w:ascii="Times New Roman" w:eastAsia="Times New Roman" w:hAnsi="Times New Roman"/>
        </w:rPr>
        <w:t xml:space="preserve">DO NOT EXPECT Wi-Fi FOR ONLINE VIDEOS, ETC. YOU MAY </w:t>
      </w:r>
      <w:r w:rsidRPr="009D0966">
        <w:rPr>
          <w:rFonts w:ascii="Times New Roman" w:eastAsia="Times New Roman" w:hAnsi="Times New Roman"/>
          <w:b/>
        </w:rPr>
        <w:t>NOT</w:t>
      </w:r>
      <w:r>
        <w:rPr>
          <w:rFonts w:ascii="Times New Roman" w:eastAsia="Times New Roman" w:hAnsi="Times New Roman"/>
        </w:rPr>
        <w:t xml:space="preserve"> USE YOUR OWN LAPTOP, </w:t>
      </w:r>
      <w:r w:rsidR="00C57E7F">
        <w:rPr>
          <w:rFonts w:ascii="Times New Roman" w:eastAsia="Times New Roman" w:hAnsi="Times New Roman"/>
        </w:rPr>
        <w:t>AND YOU</w:t>
      </w:r>
      <w:r>
        <w:rPr>
          <w:rFonts w:ascii="Times New Roman" w:eastAsia="Times New Roman" w:hAnsi="Times New Roman"/>
        </w:rPr>
        <w:t xml:space="preserve"> SHOULD ALSO BRING A BACKUP ON A USB.</w:t>
      </w:r>
    </w:p>
    <w:p w14:paraId="14650C34" w14:textId="77777777" w:rsidR="000C242E" w:rsidRPr="00925508"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rPr>
        <w:t xml:space="preserve">To </w:t>
      </w:r>
      <w:r w:rsidR="00E95730">
        <w:rPr>
          <w:rFonts w:ascii="Times New Roman" w:eastAsia="Times New Roman" w:hAnsi="Times New Roman"/>
        </w:rPr>
        <w:t xml:space="preserve">further </w:t>
      </w:r>
      <w:r w:rsidRPr="00925508">
        <w:rPr>
          <w:rFonts w:ascii="Times New Roman" w:eastAsia="Times New Roman" w:hAnsi="Times New Roman"/>
        </w:rPr>
        <w:t>achieve appropriate timing, organize your slides or viewgraphs around the points you intend to make, using no more than one slide per minute</w:t>
      </w:r>
      <w:r w:rsidR="00E95730">
        <w:rPr>
          <w:rFonts w:ascii="Times New Roman" w:eastAsia="Times New Roman" w:hAnsi="Times New Roman"/>
        </w:rPr>
        <w:t xml:space="preserve"> (</w:t>
      </w:r>
      <w:proofErr w:type="gramStart"/>
      <w:r w:rsidR="00E95730">
        <w:rPr>
          <w:rFonts w:ascii="Times New Roman" w:eastAsia="Times New Roman" w:hAnsi="Times New Roman"/>
        </w:rPr>
        <w:t>15 slides maximum</w:t>
      </w:r>
      <w:proofErr w:type="gramEnd"/>
      <w:r w:rsidR="00E95730">
        <w:rPr>
          <w:rFonts w:ascii="Times New Roman" w:eastAsia="Times New Roman" w:hAnsi="Times New Roman"/>
        </w:rPr>
        <w:t>)</w:t>
      </w:r>
      <w:r w:rsidRPr="00925508">
        <w:rPr>
          <w:rFonts w:ascii="Times New Roman" w:eastAsia="Times New Roman" w:hAnsi="Times New Roman"/>
        </w:rPr>
        <w:t xml:space="preserve">. A reasonable strategy is to allocate about 2 minutes per slide when there are equations or important key points to make, and one minute per slide when the content is less complex. Slides attract and hold </w:t>
      </w:r>
      <w:r w:rsidR="00126C7C" w:rsidRPr="00925508">
        <w:rPr>
          <w:rFonts w:ascii="Times New Roman" w:eastAsia="Times New Roman" w:hAnsi="Times New Roman"/>
        </w:rPr>
        <w:t>attention and</w:t>
      </w:r>
      <w:r w:rsidRPr="00925508">
        <w:rPr>
          <w:rFonts w:ascii="Times New Roman" w:eastAsia="Times New Roman" w:hAnsi="Times New Roman"/>
        </w:rPr>
        <w:t xml:space="preserve"> reinforce what you say - provided you keep them simple and easy to read. Plan on covering at most 6 points per slide, covered by 6 to 12 spoken sentences and no more than about two spoken minutes. </w:t>
      </w:r>
    </w:p>
    <w:p w14:paraId="0391D487" w14:textId="77777777" w:rsidR="000C242E" w:rsidRPr="00925508"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rPr>
        <w:t xml:space="preserve">Be prepared to begin your presentation as soon as the prior presenter has finished; it is important to </w:t>
      </w:r>
      <w:proofErr w:type="gramStart"/>
      <w:r w:rsidRPr="00925508">
        <w:rPr>
          <w:rFonts w:ascii="Times New Roman" w:eastAsia="Times New Roman" w:hAnsi="Times New Roman"/>
        </w:rPr>
        <w:t>keep</w:t>
      </w:r>
      <w:proofErr w:type="gramEnd"/>
      <w:r w:rsidRPr="00925508">
        <w:rPr>
          <w:rFonts w:ascii="Times New Roman" w:eastAsia="Times New Roman" w:hAnsi="Times New Roman"/>
        </w:rPr>
        <w:t xml:space="preserve"> on schedule. You should meet with your session chair during the break immediately prior to your session. Meet inside or near the door of the presentation room. If the room is not being used, this will give you a chance to test any presentation equipment you will be using. Copying your files to the computer before the session will also save you </w:t>
      </w:r>
      <w:proofErr w:type="spellStart"/>
      <w:r w:rsidRPr="00925508">
        <w:rPr>
          <w:rFonts w:ascii="Times New Roman" w:eastAsia="Times New Roman" w:hAnsi="Times New Roman"/>
        </w:rPr>
        <w:t>some time</w:t>
      </w:r>
      <w:proofErr w:type="spellEnd"/>
      <w:r w:rsidRPr="00925508">
        <w:rPr>
          <w:rFonts w:ascii="Times New Roman" w:eastAsia="Times New Roman" w:hAnsi="Times New Roman"/>
        </w:rPr>
        <w:t xml:space="preserve"> during your presentation. </w:t>
      </w:r>
    </w:p>
    <w:p w14:paraId="0C92E3E9" w14:textId="77777777" w:rsidR="000C242E"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b/>
          <w:bCs/>
        </w:rPr>
        <w:t xml:space="preserve">Organization of </w:t>
      </w:r>
      <w:r w:rsidR="00284F3B">
        <w:rPr>
          <w:rFonts w:ascii="Times New Roman" w:eastAsia="Times New Roman" w:hAnsi="Times New Roman"/>
          <w:b/>
          <w:bCs/>
        </w:rPr>
        <w:t>your</w:t>
      </w:r>
      <w:r w:rsidR="00284F3B" w:rsidRPr="00925508">
        <w:rPr>
          <w:rFonts w:ascii="Times New Roman" w:eastAsia="Times New Roman" w:hAnsi="Times New Roman"/>
          <w:b/>
          <w:bCs/>
        </w:rPr>
        <w:t xml:space="preserve"> </w:t>
      </w:r>
      <w:r w:rsidRPr="00925508">
        <w:rPr>
          <w:rFonts w:ascii="Times New Roman" w:eastAsia="Times New Roman" w:hAnsi="Times New Roman"/>
          <w:b/>
          <w:bCs/>
        </w:rPr>
        <w:t>ideas:</w:t>
      </w:r>
      <w:r w:rsidRPr="00925508">
        <w:rPr>
          <w:rFonts w:ascii="Times New Roman" w:eastAsia="Times New Roman" w:hAnsi="Times New Roman"/>
        </w:rPr>
        <w:t xml:space="preserve"> Make sure each of your key points is easy to explain with </w:t>
      </w:r>
      <w:r w:rsidR="00284F3B">
        <w:rPr>
          <w:rFonts w:ascii="Times New Roman" w:eastAsia="Times New Roman" w:hAnsi="Times New Roman"/>
        </w:rPr>
        <w:t xml:space="preserve">the </w:t>
      </w:r>
      <w:r w:rsidRPr="00925508">
        <w:rPr>
          <w:rFonts w:ascii="Times New Roman" w:eastAsia="Times New Roman" w:hAnsi="Times New Roman"/>
        </w:rPr>
        <w:t>aid of the material on your slides. Do not read directly from the slide during your presentation. You should not need to prepare a written speech, although it is often a good idea to prepare the opening and closing sentences in advance. It is very important that</w:t>
      </w:r>
      <w:r w:rsidR="00955185">
        <w:rPr>
          <w:rFonts w:ascii="Times New Roman" w:eastAsia="Times New Roman" w:hAnsi="Times New Roman"/>
        </w:rPr>
        <w:t xml:space="preserve"> you rehearse your presentation.  </w:t>
      </w:r>
      <w:r w:rsidR="00284F3B">
        <w:rPr>
          <w:rFonts w:ascii="Times New Roman" w:eastAsia="Times New Roman" w:hAnsi="Times New Roman"/>
        </w:rPr>
        <w:t xml:space="preserve">Should you not be able to attend LISAT due to circumstances beyond your control, you may request permission of the Technical Program Committee to designate a </w:t>
      </w:r>
      <w:r w:rsidR="00284F3B" w:rsidRPr="00925508">
        <w:rPr>
          <w:rFonts w:ascii="Times New Roman" w:eastAsia="Times New Roman" w:hAnsi="Times New Roman"/>
        </w:rPr>
        <w:t>surrogate presenter</w:t>
      </w:r>
      <w:r w:rsidR="00284F3B">
        <w:rPr>
          <w:rFonts w:ascii="Times New Roman" w:eastAsia="Times New Roman" w:hAnsi="Times New Roman"/>
        </w:rPr>
        <w:t xml:space="preserve"> well in advance </w:t>
      </w:r>
      <w:r w:rsidR="00284F3B" w:rsidRPr="00925508">
        <w:rPr>
          <w:rFonts w:ascii="Times New Roman" w:eastAsia="Times New Roman" w:hAnsi="Times New Roman"/>
        </w:rPr>
        <w:t xml:space="preserve">of the </w:t>
      </w:r>
      <w:r w:rsidR="00284F3B">
        <w:rPr>
          <w:rFonts w:ascii="Times New Roman" w:eastAsia="Times New Roman" w:hAnsi="Times New Roman"/>
        </w:rPr>
        <w:t>LISAT Conference.</w:t>
      </w:r>
      <w:r w:rsidR="00284F3B" w:rsidRPr="00925508">
        <w:rPr>
          <w:rFonts w:ascii="Times New Roman" w:eastAsia="Times New Roman" w:hAnsi="Times New Roman"/>
        </w:rPr>
        <w:t xml:space="preserve"> </w:t>
      </w:r>
      <w:r w:rsidRPr="00925508">
        <w:rPr>
          <w:rFonts w:ascii="Times New Roman" w:eastAsia="Times New Roman" w:hAnsi="Times New Roman"/>
        </w:rPr>
        <w:t xml:space="preserve">Surrogate presenters must be sufficiently familiar with the material being presented to answer detailed questions from the audience. In addition, the surrogate presenter must </w:t>
      </w:r>
      <w:r w:rsidR="00284F3B">
        <w:rPr>
          <w:rFonts w:ascii="Times New Roman" w:eastAsia="Times New Roman" w:hAnsi="Times New Roman"/>
        </w:rPr>
        <w:t xml:space="preserve">register for LISAT at your registration rate or a higher rate. It is their responsibility to </w:t>
      </w:r>
      <w:r w:rsidRPr="00925508">
        <w:rPr>
          <w:rFonts w:ascii="Times New Roman" w:eastAsia="Times New Roman" w:hAnsi="Times New Roman"/>
        </w:rPr>
        <w:t xml:space="preserve">contact the Session Chair </w:t>
      </w:r>
      <w:r w:rsidR="00284F3B">
        <w:rPr>
          <w:rFonts w:ascii="Times New Roman" w:eastAsia="Times New Roman" w:hAnsi="Times New Roman"/>
        </w:rPr>
        <w:t>on the day</w:t>
      </w:r>
      <w:r w:rsidRPr="00925508">
        <w:rPr>
          <w:rFonts w:ascii="Times New Roman" w:eastAsia="Times New Roman" w:hAnsi="Times New Roman"/>
        </w:rPr>
        <w:t xml:space="preserve"> of the presenter's session. </w:t>
      </w:r>
    </w:p>
    <w:p w14:paraId="7A3E2334" w14:textId="2A1CF6E4" w:rsidR="00DB7591" w:rsidRDefault="00461572" w:rsidP="00D41872">
      <w:pPr>
        <w:shd w:val="clear" w:color="auto" w:fill="FFFFFF"/>
        <w:spacing w:after="0" w:line="270" w:lineRule="atLeast"/>
        <w:jc w:val="both"/>
        <w:textAlignment w:val="baseline"/>
        <w:rPr>
          <w:rFonts w:ascii="Times New Roman" w:eastAsia="Times New Roman" w:hAnsi="Times New Roman"/>
          <w:b/>
          <w:bCs/>
          <w:color w:val="000000"/>
        </w:rPr>
      </w:pPr>
      <w:r w:rsidRPr="00A17FC2">
        <w:rPr>
          <w:rFonts w:ascii="Times New Roman" w:eastAsia="Times New Roman" w:hAnsi="Times New Roman"/>
          <w:b/>
          <w:bCs/>
          <w:color w:val="000000"/>
        </w:rPr>
        <w:t xml:space="preserve">Obtaining a Visa: </w:t>
      </w:r>
      <w:r w:rsidRPr="00A17FC2">
        <w:rPr>
          <w:rFonts w:ascii="Times New Roman" w:eastAsia="Times New Roman" w:hAnsi="Times New Roman"/>
          <w:color w:val="000000"/>
        </w:rPr>
        <w:t>If it is necessary for you to obtain</w:t>
      </w:r>
      <w:r w:rsidR="00393EBD">
        <w:rPr>
          <w:rFonts w:ascii="Times New Roman" w:eastAsia="Times New Roman" w:hAnsi="Times New Roman"/>
          <w:color w:val="000000"/>
        </w:rPr>
        <w:t xml:space="preserve"> a</w:t>
      </w:r>
      <w:r w:rsidR="00284F3B">
        <w:rPr>
          <w:rFonts w:ascii="Times New Roman" w:eastAsia="Times New Roman" w:hAnsi="Times New Roman"/>
          <w:color w:val="000000"/>
        </w:rPr>
        <w:t xml:space="preserve"> letter of invitation or a</w:t>
      </w:r>
      <w:r w:rsidR="00393EBD">
        <w:rPr>
          <w:rFonts w:ascii="Times New Roman" w:eastAsia="Times New Roman" w:hAnsi="Times New Roman"/>
          <w:color w:val="000000"/>
        </w:rPr>
        <w:t xml:space="preserve"> vi</w:t>
      </w:r>
      <w:r w:rsidR="00FE0FA6">
        <w:rPr>
          <w:rFonts w:ascii="Times New Roman" w:eastAsia="Times New Roman" w:hAnsi="Times New Roman"/>
          <w:color w:val="000000"/>
        </w:rPr>
        <w:t xml:space="preserve">sa to attend the LISAT IEEE </w:t>
      </w:r>
      <w:r w:rsidR="006B3968">
        <w:rPr>
          <w:rFonts w:ascii="Times New Roman" w:eastAsia="Times New Roman" w:hAnsi="Times New Roman"/>
          <w:color w:val="000000"/>
        </w:rPr>
        <w:t xml:space="preserve">2024 </w:t>
      </w:r>
      <w:r w:rsidRPr="00A17FC2">
        <w:rPr>
          <w:rFonts w:ascii="Times New Roman" w:eastAsia="Times New Roman" w:hAnsi="Times New Roman"/>
          <w:color w:val="000000"/>
        </w:rPr>
        <w:t>Conference, you can find relevant information about the application p</w:t>
      </w:r>
      <w:r w:rsidR="00DB7591">
        <w:rPr>
          <w:rFonts w:ascii="Times New Roman" w:eastAsia="Times New Roman" w:hAnsi="Times New Roman"/>
          <w:color w:val="000000"/>
        </w:rPr>
        <w:t>rocess on the following website</w:t>
      </w:r>
      <w:r w:rsidRPr="00A17FC2">
        <w:rPr>
          <w:rFonts w:ascii="Times New Roman" w:eastAsia="Times New Roman" w:hAnsi="Times New Roman"/>
          <w:color w:val="000000"/>
        </w:rPr>
        <w:t>:</w:t>
      </w:r>
      <w:r w:rsidRPr="00A17FC2">
        <w:rPr>
          <w:rFonts w:ascii="Times New Roman" w:eastAsia="Times New Roman" w:hAnsi="Times New Roman"/>
          <w:b/>
          <w:bCs/>
          <w:color w:val="000000"/>
        </w:rPr>
        <w:t xml:space="preserve"> </w:t>
      </w:r>
    </w:p>
    <w:p w14:paraId="3CD97F9F" w14:textId="77777777" w:rsidR="00DB7591" w:rsidRPr="00A24D46" w:rsidRDefault="00DB7591" w:rsidP="00D41872">
      <w:pPr>
        <w:shd w:val="clear" w:color="auto" w:fill="FFFFFF"/>
        <w:spacing w:after="0" w:line="270" w:lineRule="atLeast"/>
        <w:jc w:val="both"/>
        <w:textAlignment w:val="baseline"/>
        <w:rPr>
          <w:color w:val="000000"/>
        </w:rPr>
      </w:pPr>
      <w:r w:rsidRPr="00DB7591">
        <w:rPr>
          <w:b/>
          <w:color w:val="0000FF"/>
        </w:rPr>
        <w:t>https://travel.</w:t>
      </w:r>
      <w:r>
        <w:rPr>
          <w:b/>
          <w:color w:val="0000FF"/>
        </w:rPr>
        <w:t>state.gov/content/visas/en.html</w:t>
      </w:r>
    </w:p>
    <w:p w14:paraId="7F01C8CE" w14:textId="77777777" w:rsidR="00126C7C" w:rsidRDefault="009F5EA9" w:rsidP="00D41872">
      <w:pPr>
        <w:spacing w:after="0" w:line="240" w:lineRule="auto"/>
        <w:jc w:val="both"/>
        <w:rPr>
          <w:rFonts w:ascii="Times New Roman" w:eastAsia="Times New Roman" w:hAnsi="Times New Roman"/>
          <w:sz w:val="24"/>
          <w:szCs w:val="24"/>
        </w:rPr>
      </w:pPr>
      <w:r w:rsidRPr="009F5EA9">
        <w:rPr>
          <w:rFonts w:ascii="Times New Roman" w:eastAsia="Times New Roman" w:hAnsi="Times New Roman"/>
          <w:sz w:val="24"/>
          <w:szCs w:val="24"/>
        </w:rPr>
        <w:t xml:space="preserve">VISA Letters are available for any author or attendee that has paid their appropriate registration fee, in full, NOT LESS THAN THREE (3) MONTHS Pre-Conference. All payments are non-refundable, however, if evidence is presented that proves the visa application was denied even though applied for in a timely manner, the registration fee for an attendee may be waived. In the case of an author, subject to the same policy, they may withdraw their paper for a refund, or their accepted paper may be included in the conference proceedings </w:t>
      </w:r>
      <w:proofErr w:type="gramStart"/>
      <w:r w:rsidRPr="009F5EA9">
        <w:rPr>
          <w:rFonts w:ascii="Times New Roman" w:eastAsia="Times New Roman" w:hAnsi="Times New Roman"/>
          <w:sz w:val="24"/>
          <w:szCs w:val="24"/>
        </w:rPr>
        <w:t>in spite of</w:t>
      </w:r>
      <w:proofErr w:type="gramEnd"/>
      <w:r w:rsidRPr="009F5EA9">
        <w:rPr>
          <w:rFonts w:ascii="Times New Roman" w:eastAsia="Times New Roman" w:hAnsi="Times New Roman"/>
          <w:sz w:val="24"/>
          <w:szCs w:val="24"/>
        </w:rPr>
        <w:t xml:space="preserve"> the author’s lack of presentation of the paper.</w:t>
      </w:r>
      <w:r w:rsidR="00284F3B">
        <w:rPr>
          <w:rFonts w:ascii="Times New Roman" w:eastAsia="Times New Roman" w:hAnsi="Times New Roman"/>
          <w:sz w:val="24"/>
          <w:szCs w:val="24"/>
        </w:rPr>
        <w:t xml:space="preserve"> </w:t>
      </w:r>
    </w:p>
    <w:p w14:paraId="02818312" w14:textId="75B4C4DC" w:rsidR="009F5EA9" w:rsidRPr="009F5EA9" w:rsidRDefault="00284F3B" w:rsidP="00D4187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Please contact the TPC Chair to begin the process:</w:t>
      </w:r>
      <w:r w:rsidR="00C66EFA">
        <w:rPr>
          <w:rFonts w:ascii="Times New Roman" w:eastAsia="Times New Roman" w:hAnsi="Times New Roman"/>
          <w:sz w:val="24"/>
          <w:szCs w:val="24"/>
        </w:rPr>
        <w:t xml:space="preserve"> </w:t>
      </w:r>
      <w:r w:rsidR="006B3968" w:rsidRPr="006B3968">
        <w:rPr>
          <w:rFonts w:ascii="Times New Roman" w:eastAsia="Times New Roman" w:hAnsi="Times New Roman"/>
        </w:rPr>
        <w:t xml:space="preserve">Nazrul Islam </w:t>
      </w:r>
      <w:hyperlink r:id="rId14" w:history="1">
        <w:r w:rsidR="006B3968" w:rsidRPr="003140EA">
          <w:rPr>
            <w:rStyle w:val="Hyperlink"/>
            <w:rFonts w:ascii="Times New Roman" w:eastAsia="Times New Roman" w:hAnsi="Times New Roman"/>
          </w:rPr>
          <w:t>islamn@FARMINGDALE.EDU</w:t>
        </w:r>
      </w:hyperlink>
    </w:p>
    <w:p w14:paraId="3D8E034F" w14:textId="77777777" w:rsidR="009F5EA9" w:rsidRPr="009F5EA9" w:rsidRDefault="009F5EA9" w:rsidP="00D41872">
      <w:pPr>
        <w:spacing w:after="0" w:line="240" w:lineRule="auto"/>
        <w:jc w:val="both"/>
        <w:rPr>
          <w:rFonts w:ascii="Times New Roman" w:eastAsia="Times New Roman" w:hAnsi="Times New Roman"/>
          <w:b/>
          <w:sz w:val="24"/>
          <w:szCs w:val="24"/>
        </w:rPr>
      </w:pPr>
      <w:r w:rsidRPr="009F5EA9">
        <w:rPr>
          <w:rFonts w:ascii="Times New Roman" w:eastAsia="Times New Roman" w:hAnsi="Times New Roman"/>
          <w:b/>
          <w:sz w:val="24"/>
          <w:szCs w:val="24"/>
        </w:rPr>
        <w:t xml:space="preserve"> </w:t>
      </w:r>
    </w:p>
    <w:p w14:paraId="0C21C944" w14:textId="3F05D21E" w:rsidR="000C242E" w:rsidRPr="00925508"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b/>
          <w:bCs/>
        </w:rPr>
        <w:lastRenderedPageBreak/>
        <w:t>Equipment provided:</w:t>
      </w:r>
      <w:r w:rsidRPr="00925508">
        <w:rPr>
          <w:rFonts w:ascii="Times New Roman" w:eastAsia="Times New Roman" w:hAnsi="Times New Roman"/>
        </w:rPr>
        <w:t xml:space="preserve"> All presentation rooms wi</w:t>
      </w:r>
      <w:r w:rsidR="00955185">
        <w:rPr>
          <w:rFonts w:ascii="Times New Roman" w:eastAsia="Times New Roman" w:hAnsi="Times New Roman"/>
        </w:rPr>
        <w:t xml:space="preserve">ll be equipped with a </w:t>
      </w:r>
      <w:r w:rsidR="00284F3B">
        <w:rPr>
          <w:rFonts w:ascii="Times New Roman" w:eastAsia="Times New Roman" w:hAnsi="Times New Roman"/>
        </w:rPr>
        <w:t xml:space="preserve">Microsoft Windows® </w:t>
      </w:r>
      <w:r w:rsidR="00955185">
        <w:rPr>
          <w:rFonts w:ascii="Times New Roman" w:eastAsia="Times New Roman" w:hAnsi="Times New Roman"/>
        </w:rPr>
        <w:t xml:space="preserve">computer and </w:t>
      </w:r>
      <w:r w:rsidRPr="00925508">
        <w:rPr>
          <w:rFonts w:ascii="Times New Roman" w:eastAsia="Times New Roman" w:hAnsi="Times New Roman"/>
        </w:rPr>
        <w:t xml:space="preserve">a data projector. If any other audio or video equipment is required, the presenter must contact the </w:t>
      </w:r>
      <w:r w:rsidR="007C4FE3" w:rsidRPr="00925508">
        <w:rPr>
          <w:rFonts w:ascii="Times New Roman" w:hAnsi="Times New Roman"/>
        </w:rPr>
        <w:t>LISAT</w:t>
      </w:r>
      <w:r w:rsidR="007C4FE3">
        <w:rPr>
          <w:rFonts w:ascii="Times New Roman" w:hAnsi="Times New Roman"/>
        </w:rPr>
        <w:t xml:space="preserve"> </w:t>
      </w:r>
      <w:proofErr w:type="gramStart"/>
      <w:r w:rsidR="006B3968">
        <w:rPr>
          <w:rFonts w:ascii="Times New Roman" w:hAnsi="Times New Roman"/>
        </w:rPr>
        <w:t xml:space="preserve">2024 </w:t>
      </w:r>
      <w:r w:rsidR="007C4FE3">
        <w:rPr>
          <w:rFonts w:ascii="Times New Roman" w:hAnsi="Times New Roman"/>
        </w:rPr>
        <w:t xml:space="preserve"> Conference</w:t>
      </w:r>
      <w:proofErr w:type="gramEnd"/>
      <w:r w:rsidR="007C4FE3">
        <w:rPr>
          <w:rFonts w:ascii="Times New Roman" w:hAnsi="Times New Roman"/>
        </w:rPr>
        <w:t xml:space="preserve"> </w:t>
      </w:r>
      <w:r w:rsidR="007C4FE3" w:rsidRPr="00925508">
        <w:rPr>
          <w:rFonts w:ascii="Times New Roman" w:hAnsi="Times New Roman"/>
        </w:rPr>
        <w:t xml:space="preserve">Chair: </w:t>
      </w:r>
      <w:r w:rsidR="006B3968">
        <w:rPr>
          <w:rFonts w:ascii="Times New Roman" w:hAnsi="Times New Roman"/>
        </w:rPr>
        <w:t>Dan Rogers</w:t>
      </w:r>
      <w:r w:rsidR="007C4FE3" w:rsidRPr="00925508">
        <w:rPr>
          <w:rFonts w:ascii="Times New Roman" w:hAnsi="Times New Roman"/>
        </w:rPr>
        <w:t xml:space="preserve"> at</w:t>
      </w:r>
      <w:r w:rsidR="006B3968">
        <w:rPr>
          <w:rFonts w:ascii="Times New Roman" w:hAnsi="Times New Roman"/>
        </w:rPr>
        <w:t xml:space="preserve"> </w:t>
      </w:r>
      <w:hyperlink r:id="rId15" w:history="1">
        <w:r w:rsidR="006B3968" w:rsidRPr="003140EA">
          <w:rPr>
            <w:rStyle w:val="Hyperlink"/>
            <w:rFonts w:ascii="Times New Roman" w:hAnsi="Times New Roman"/>
          </w:rPr>
          <w:t>drogers@ieee.org</w:t>
        </w:r>
      </w:hyperlink>
      <w:r w:rsidR="006B3968">
        <w:rPr>
          <w:rFonts w:ascii="Times New Roman" w:hAnsi="Times New Roman"/>
        </w:rPr>
        <w:t xml:space="preserve"> to see wh</w:t>
      </w:r>
      <w:r w:rsidRPr="00925508">
        <w:rPr>
          <w:rFonts w:ascii="Times New Roman" w:eastAsia="Times New Roman" w:hAnsi="Times New Roman"/>
        </w:rPr>
        <w:t xml:space="preserve">ether arrangements can be made or not. </w:t>
      </w:r>
    </w:p>
    <w:p w14:paraId="0732FED6" w14:textId="77777777" w:rsidR="000C242E" w:rsidRDefault="000C242E" w:rsidP="00D41872">
      <w:p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rPr>
        <w:t xml:space="preserve">Each computer will have a recent version of the </w:t>
      </w:r>
      <w:r w:rsidR="00284F3B">
        <w:rPr>
          <w:rFonts w:ascii="Times New Roman" w:eastAsia="Times New Roman" w:hAnsi="Times New Roman"/>
        </w:rPr>
        <w:t>Microsoft</w:t>
      </w:r>
      <w:r w:rsidR="00284F3B" w:rsidRPr="00925508">
        <w:rPr>
          <w:rFonts w:ascii="Times New Roman" w:eastAsia="Times New Roman" w:hAnsi="Times New Roman"/>
        </w:rPr>
        <w:t xml:space="preserve"> </w:t>
      </w:r>
      <w:r w:rsidRPr="00925508">
        <w:rPr>
          <w:rFonts w:ascii="Times New Roman" w:eastAsia="Times New Roman" w:hAnsi="Times New Roman"/>
        </w:rPr>
        <w:t>Windows</w:t>
      </w:r>
      <w:r w:rsidR="00284F3B">
        <w:rPr>
          <w:rFonts w:ascii="Times New Roman" w:eastAsia="Times New Roman" w:hAnsi="Times New Roman"/>
        </w:rPr>
        <w:t>®</w:t>
      </w:r>
      <w:r w:rsidRPr="00925508">
        <w:rPr>
          <w:rFonts w:ascii="Times New Roman" w:eastAsia="Times New Roman" w:hAnsi="Times New Roman"/>
        </w:rPr>
        <w:t xml:space="preserve"> OS installed, a CD-ROM drive, </w:t>
      </w:r>
      <w:r w:rsidR="007C4FE3">
        <w:rPr>
          <w:rFonts w:ascii="Times New Roman" w:eastAsia="Times New Roman" w:hAnsi="Times New Roman"/>
        </w:rPr>
        <w:t xml:space="preserve">USB port, </w:t>
      </w:r>
      <w:r w:rsidRPr="00925508">
        <w:rPr>
          <w:rFonts w:ascii="Times New Roman" w:eastAsia="Times New Roman" w:hAnsi="Times New Roman"/>
        </w:rPr>
        <w:t xml:space="preserve">as well as </w:t>
      </w:r>
      <w:r w:rsidR="00284F3B">
        <w:rPr>
          <w:rFonts w:ascii="Times New Roman" w:eastAsia="Times New Roman" w:hAnsi="Times New Roman"/>
        </w:rPr>
        <w:t>Microsoft</w:t>
      </w:r>
      <w:r w:rsidR="00284F3B" w:rsidRPr="00925508">
        <w:rPr>
          <w:rFonts w:ascii="Times New Roman" w:eastAsia="Times New Roman" w:hAnsi="Times New Roman"/>
        </w:rPr>
        <w:t xml:space="preserve"> </w:t>
      </w:r>
      <w:r w:rsidRPr="00925508">
        <w:rPr>
          <w:rFonts w:ascii="Times New Roman" w:eastAsia="Times New Roman" w:hAnsi="Times New Roman"/>
        </w:rPr>
        <w:t xml:space="preserve">PowerPoint software. Remember to embed all your fonts into your presentation, if you are using any special font or plug-in such as </w:t>
      </w:r>
      <w:proofErr w:type="spellStart"/>
      <w:r w:rsidRPr="00925508">
        <w:rPr>
          <w:rFonts w:ascii="Times New Roman" w:eastAsia="Times New Roman" w:hAnsi="Times New Roman"/>
        </w:rPr>
        <w:t>MathType</w:t>
      </w:r>
      <w:proofErr w:type="spellEnd"/>
      <w:r w:rsidRPr="00925508">
        <w:rPr>
          <w:rFonts w:ascii="Times New Roman" w:eastAsia="Times New Roman" w:hAnsi="Times New Roman"/>
        </w:rPr>
        <w:t xml:space="preserve">. </w:t>
      </w:r>
    </w:p>
    <w:p w14:paraId="4A671602" w14:textId="60FCD5DD" w:rsidR="007C4FE3" w:rsidRPr="007C4FE3" w:rsidRDefault="007C4FE3" w:rsidP="00D41872">
      <w:pPr>
        <w:spacing w:after="0" w:line="240" w:lineRule="auto"/>
        <w:jc w:val="both"/>
        <w:rPr>
          <w:rFonts w:ascii="Times New Roman" w:eastAsia="Times New Roman" w:hAnsi="Times New Roman"/>
          <w:sz w:val="24"/>
          <w:szCs w:val="24"/>
        </w:rPr>
      </w:pPr>
      <w:r>
        <w:rPr>
          <w:rFonts w:ascii="Times New Roman" w:hAnsi="Times New Roman"/>
        </w:rPr>
        <w:t xml:space="preserve">The corresponding author is responsible for forwarding copies of all video, etc., files along with your </w:t>
      </w:r>
      <w:r>
        <w:rPr>
          <w:rFonts w:ascii="Times New Roman" w:eastAsia="Times New Roman" w:hAnsi="Times New Roman"/>
        </w:rPr>
        <w:t>Microsoft</w:t>
      </w:r>
      <w:r w:rsidRPr="00925508">
        <w:rPr>
          <w:rFonts w:ascii="Times New Roman" w:eastAsia="Times New Roman" w:hAnsi="Times New Roman"/>
        </w:rPr>
        <w:t xml:space="preserve"> </w:t>
      </w:r>
      <w:r>
        <w:rPr>
          <w:rFonts w:ascii="Times New Roman" w:eastAsia="Times New Roman" w:hAnsi="Times New Roman"/>
        </w:rPr>
        <w:t>PowerPoint® presentation file to the TPC Chair</w:t>
      </w:r>
      <w:r w:rsidR="00C66EFA">
        <w:rPr>
          <w:rFonts w:ascii="Times New Roman" w:eastAsia="Times New Roman" w:hAnsi="Times New Roman"/>
        </w:rPr>
        <w:t xml:space="preserve">, </w:t>
      </w:r>
      <w:r w:rsidR="006B3968">
        <w:rPr>
          <w:rFonts w:ascii="Times New Roman" w:eastAsia="Times New Roman" w:hAnsi="Times New Roman"/>
        </w:rPr>
        <w:t xml:space="preserve">Nazrul Islam, at </w:t>
      </w:r>
      <w:r w:rsidR="006B3968" w:rsidRPr="006B3968">
        <w:rPr>
          <w:rFonts w:ascii="Times New Roman" w:eastAsia="Times New Roman" w:hAnsi="Times New Roman"/>
        </w:rPr>
        <w:t xml:space="preserve">Nazrul Islam </w:t>
      </w:r>
      <w:hyperlink r:id="rId16" w:history="1">
        <w:r w:rsidR="006B3968" w:rsidRPr="003140EA">
          <w:rPr>
            <w:rStyle w:val="Hyperlink"/>
            <w:rFonts w:ascii="Times New Roman" w:eastAsia="Times New Roman" w:hAnsi="Times New Roman"/>
          </w:rPr>
          <w:t>islamn@FARMINGDALE.EDU</w:t>
        </w:r>
      </w:hyperlink>
      <w:r w:rsidR="006B3968">
        <w:rPr>
          <w:rFonts w:ascii="Times New Roman" w:eastAsia="Times New Roman" w:hAnsi="Times New Roman"/>
        </w:rPr>
        <w:t xml:space="preserve"> </w:t>
      </w:r>
      <w:r w:rsidR="00C66EFA">
        <w:rPr>
          <w:rFonts w:ascii="Times New Roman" w:eastAsia="Times New Roman" w:hAnsi="Times New Roman"/>
        </w:rPr>
        <w:t xml:space="preserve"> </w:t>
      </w:r>
      <w:r w:rsidR="00C66EFA">
        <w:rPr>
          <w:rFonts w:ascii="Times New Roman" w:eastAsia="Times New Roman" w:hAnsi="Times New Roman"/>
          <w:b/>
          <w:bCs/>
        </w:rPr>
        <w:t>NO</w:t>
      </w:r>
      <w:r w:rsidRPr="007C4FE3">
        <w:rPr>
          <w:rFonts w:ascii="Times New Roman" w:eastAsia="Times New Roman" w:hAnsi="Times New Roman"/>
          <w:b/>
          <w:bCs/>
        </w:rPr>
        <w:t xml:space="preserve"> LATER THAN </w:t>
      </w:r>
      <w:r w:rsidR="002054FC">
        <w:rPr>
          <w:rFonts w:ascii="Times New Roman" w:eastAsia="Times New Roman" w:hAnsi="Times New Roman"/>
          <w:b/>
          <w:bCs/>
        </w:rPr>
        <w:t>Nov</w:t>
      </w:r>
      <w:r w:rsidR="006B3968">
        <w:rPr>
          <w:rFonts w:ascii="Times New Roman" w:eastAsia="Times New Roman" w:hAnsi="Times New Roman"/>
          <w:b/>
          <w:bCs/>
        </w:rPr>
        <w:t xml:space="preserve"> 1, 2024 </w:t>
      </w:r>
      <w:r w:rsidRPr="007C4FE3">
        <w:rPr>
          <w:rFonts w:ascii="Times New Roman" w:eastAsia="Times New Roman" w:hAnsi="Times New Roman"/>
          <w:b/>
          <w:bCs/>
        </w:rPr>
        <w:t xml:space="preserve"> s</w:t>
      </w:r>
      <w:r>
        <w:rPr>
          <w:rFonts w:ascii="Times New Roman" w:eastAsia="Times New Roman" w:hAnsi="Times New Roman"/>
        </w:rPr>
        <w:t>uch that they may be loaded onto the presentation computers in advance. Do NOT convert the Microsoft</w:t>
      </w:r>
      <w:r w:rsidRPr="00925508">
        <w:rPr>
          <w:rFonts w:ascii="Times New Roman" w:eastAsia="Times New Roman" w:hAnsi="Times New Roman"/>
        </w:rPr>
        <w:t xml:space="preserve"> </w:t>
      </w:r>
      <w:r>
        <w:rPr>
          <w:rFonts w:ascii="Times New Roman" w:eastAsia="Times New Roman" w:hAnsi="Times New Roman"/>
        </w:rPr>
        <w:t>PowerPoint® PPT or PPTX file into PDF.</w:t>
      </w:r>
    </w:p>
    <w:p w14:paraId="5E93BDF2" w14:textId="77777777" w:rsidR="00C66EFA" w:rsidRDefault="00C66EFA" w:rsidP="00D41872">
      <w:pPr>
        <w:spacing w:after="0" w:line="240" w:lineRule="auto"/>
        <w:jc w:val="both"/>
        <w:rPr>
          <w:rFonts w:ascii="Times New Roman" w:eastAsia="Times New Roman" w:hAnsi="Times New Roman"/>
          <w:i/>
          <w:iCs/>
        </w:rPr>
      </w:pPr>
    </w:p>
    <w:p w14:paraId="52684419" w14:textId="19DD6C62" w:rsidR="000C242E" w:rsidRPr="00925508" w:rsidRDefault="000C242E" w:rsidP="00D41872">
      <w:pPr>
        <w:spacing w:after="0" w:line="240" w:lineRule="auto"/>
        <w:jc w:val="both"/>
        <w:rPr>
          <w:rFonts w:ascii="Times New Roman" w:eastAsia="Times New Roman" w:hAnsi="Times New Roman"/>
        </w:rPr>
      </w:pPr>
      <w:r w:rsidRPr="00925508">
        <w:rPr>
          <w:rFonts w:ascii="Times New Roman" w:eastAsia="Times New Roman" w:hAnsi="Times New Roman"/>
          <w:i/>
          <w:iCs/>
        </w:rPr>
        <w:t>Please, pay attention to the following critical points:</w:t>
      </w:r>
    </w:p>
    <w:p w14:paraId="050950F9" w14:textId="77777777" w:rsidR="000C242E" w:rsidRPr="00284F3B" w:rsidRDefault="00284F3B" w:rsidP="00D41872">
      <w:pPr>
        <w:numPr>
          <w:ilvl w:val="0"/>
          <w:numId w:val="8"/>
        </w:numPr>
        <w:spacing w:before="120" w:after="0" w:line="240" w:lineRule="auto"/>
        <w:jc w:val="both"/>
        <w:rPr>
          <w:rFonts w:ascii="Times New Roman" w:eastAsia="Times New Roman" w:hAnsi="Times New Roman"/>
        </w:rPr>
      </w:pPr>
      <w:r>
        <w:rPr>
          <w:rFonts w:ascii="Times New Roman" w:eastAsia="Times New Roman" w:hAnsi="Times New Roman"/>
        </w:rPr>
        <w:t>I</w:t>
      </w:r>
      <w:r w:rsidRPr="00925508">
        <w:rPr>
          <w:rFonts w:ascii="Times New Roman" w:eastAsia="Times New Roman" w:hAnsi="Times New Roman"/>
        </w:rPr>
        <w:t xml:space="preserve">f you are a MAC or Linux user </w:t>
      </w:r>
      <w:r>
        <w:rPr>
          <w:rFonts w:ascii="Times New Roman" w:eastAsia="Times New Roman" w:hAnsi="Times New Roman"/>
        </w:rPr>
        <w:t xml:space="preserve">test </w:t>
      </w:r>
      <w:r w:rsidR="000C242E" w:rsidRPr="00284F3B">
        <w:rPr>
          <w:rFonts w:ascii="Times New Roman" w:eastAsia="Times New Roman" w:hAnsi="Times New Roman"/>
        </w:rPr>
        <w:t xml:space="preserve">your presentation on </w:t>
      </w:r>
      <w:r>
        <w:rPr>
          <w:rFonts w:ascii="Times New Roman" w:eastAsia="Times New Roman" w:hAnsi="Times New Roman"/>
        </w:rPr>
        <w:t>a Microsoft</w:t>
      </w:r>
      <w:r w:rsidRPr="00925508">
        <w:rPr>
          <w:rFonts w:ascii="Times New Roman" w:eastAsia="Times New Roman" w:hAnsi="Times New Roman"/>
        </w:rPr>
        <w:t xml:space="preserve"> Windows</w:t>
      </w:r>
      <w:r w:rsidR="00126C7C">
        <w:rPr>
          <w:rFonts w:ascii="Times New Roman" w:eastAsia="Times New Roman" w:hAnsi="Times New Roman"/>
        </w:rPr>
        <w:t>®</w:t>
      </w:r>
      <w:r w:rsidR="00126C7C" w:rsidRPr="00925508">
        <w:rPr>
          <w:rFonts w:ascii="Times New Roman" w:eastAsia="Times New Roman" w:hAnsi="Times New Roman"/>
        </w:rPr>
        <w:t xml:space="preserve"> </w:t>
      </w:r>
      <w:r w:rsidR="00126C7C" w:rsidRPr="00284F3B">
        <w:rPr>
          <w:rFonts w:ascii="Times New Roman" w:eastAsia="Times New Roman" w:hAnsi="Times New Roman"/>
        </w:rPr>
        <w:t>XP</w:t>
      </w:r>
      <w:r>
        <w:rPr>
          <w:rFonts w:ascii="Times New Roman" w:eastAsia="Times New Roman" w:hAnsi="Times New Roman"/>
        </w:rPr>
        <w:t xml:space="preserve"> or later</w:t>
      </w:r>
      <w:r w:rsidR="000C242E" w:rsidRPr="00284F3B">
        <w:rPr>
          <w:rFonts w:ascii="Times New Roman" w:eastAsia="Times New Roman" w:hAnsi="Times New Roman"/>
        </w:rPr>
        <w:t xml:space="preserve"> platform</w:t>
      </w:r>
    </w:p>
    <w:p w14:paraId="5174046C" w14:textId="77777777" w:rsidR="000C242E" w:rsidRPr="00925508" w:rsidRDefault="000C242E" w:rsidP="00D41872">
      <w:pPr>
        <w:numPr>
          <w:ilvl w:val="0"/>
          <w:numId w:val="8"/>
        </w:numPr>
        <w:spacing w:before="100" w:beforeAutospacing="1" w:after="100" w:afterAutospacing="1" w:line="240" w:lineRule="auto"/>
        <w:jc w:val="both"/>
        <w:rPr>
          <w:rFonts w:ascii="Times New Roman" w:eastAsia="Times New Roman" w:hAnsi="Times New Roman"/>
        </w:rPr>
      </w:pPr>
      <w:r w:rsidRPr="00925508">
        <w:rPr>
          <w:rFonts w:ascii="Times New Roman" w:eastAsia="Times New Roman" w:hAnsi="Times New Roman"/>
        </w:rPr>
        <w:t xml:space="preserve">If you </w:t>
      </w:r>
      <w:proofErr w:type="gramStart"/>
      <w:r w:rsidRPr="00925508">
        <w:rPr>
          <w:rFonts w:ascii="Times New Roman" w:eastAsia="Times New Roman" w:hAnsi="Times New Roman"/>
        </w:rPr>
        <w:t>will be</w:t>
      </w:r>
      <w:proofErr w:type="gramEnd"/>
      <w:r w:rsidRPr="00925508">
        <w:rPr>
          <w:rFonts w:ascii="Times New Roman" w:eastAsia="Times New Roman" w:hAnsi="Times New Roman"/>
        </w:rPr>
        <w:t xml:space="preserve"> playing video or animated media, make sure it runs on </w:t>
      </w:r>
      <w:r w:rsidR="00284F3B">
        <w:rPr>
          <w:rFonts w:ascii="Times New Roman" w:eastAsia="Times New Roman" w:hAnsi="Times New Roman"/>
        </w:rPr>
        <w:t>Microsoft</w:t>
      </w:r>
      <w:r w:rsidR="00284F3B" w:rsidRPr="00925508">
        <w:rPr>
          <w:rFonts w:ascii="Times New Roman" w:eastAsia="Times New Roman" w:hAnsi="Times New Roman"/>
        </w:rPr>
        <w:t xml:space="preserve"> Windows</w:t>
      </w:r>
      <w:r w:rsidR="00126C7C">
        <w:rPr>
          <w:rFonts w:ascii="Times New Roman" w:eastAsia="Times New Roman" w:hAnsi="Times New Roman"/>
        </w:rPr>
        <w:t>®</w:t>
      </w:r>
      <w:r w:rsidR="00126C7C" w:rsidRPr="00925508">
        <w:rPr>
          <w:rFonts w:ascii="Times New Roman" w:eastAsia="Times New Roman" w:hAnsi="Times New Roman"/>
        </w:rPr>
        <w:t xml:space="preserve"> Media</w:t>
      </w:r>
      <w:r w:rsidRPr="00925508">
        <w:rPr>
          <w:rFonts w:ascii="Times New Roman" w:eastAsia="Times New Roman" w:hAnsi="Times New Roman"/>
        </w:rPr>
        <w:t xml:space="preserve"> Player </w:t>
      </w:r>
    </w:p>
    <w:p w14:paraId="6ADA8444" w14:textId="77777777" w:rsidR="000C242E" w:rsidRPr="009D0966" w:rsidRDefault="000C242E" w:rsidP="00D41872">
      <w:pPr>
        <w:numPr>
          <w:ilvl w:val="0"/>
          <w:numId w:val="8"/>
        </w:numPr>
        <w:spacing w:before="100" w:beforeAutospacing="1" w:after="100" w:afterAutospacing="1" w:line="240" w:lineRule="auto"/>
        <w:jc w:val="both"/>
        <w:rPr>
          <w:rFonts w:ascii="Times New Roman" w:hAnsi="Times New Roman"/>
        </w:rPr>
      </w:pPr>
      <w:r w:rsidRPr="00925508">
        <w:rPr>
          <w:rFonts w:ascii="Times New Roman" w:eastAsia="Times New Roman" w:hAnsi="Times New Roman"/>
        </w:rPr>
        <w:t>Embed all the fonts in your presentation</w:t>
      </w:r>
      <w:r w:rsidR="007C4FE3">
        <w:rPr>
          <w:rFonts w:ascii="Times New Roman" w:eastAsia="Times New Roman" w:hAnsi="Times New Roman"/>
        </w:rPr>
        <w:t>.</w:t>
      </w:r>
      <w:r w:rsidRPr="00925508">
        <w:rPr>
          <w:rFonts w:ascii="Times New Roman" w:eastAsia="Times New Roman" w:hAnsi="Times New Roman"/>
        </w:rPr>
        <w:t xml:space="preserve"> </w:t>
      </w:r>
    </w:p>
    <w:sectPr w:rsidR="000C242E" w:rsidRPr="009D0966" w:rsidSect="00A1407D">
      <w:headerReference w:type="default" r:id="rId17"/>
      <w:footerReference w:type="default" r:id="rId18"/>
      <w:pgSz w:w="12240" w:h="15840"/>
      <w:pgMar w:top="540" w:right="1440" w:bottom="99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3D037" w14:textId="77777777" w:rsidR="00AF721B" w:rsidRDefault="00AF721B">
      <w:r>
        <w:separator/>
      </w:r>
    </w:p>
  </w:endnote>
  <w:endnote w:type="continuationSeparator" w:id="0">
    <w:p w14:paraId="6CA86F75" w14:textId="77777777" w:rsidR="00AF721B" w:rsidRDefault="00AF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5D4E" w14:textId="4DCFDF44" w:rsidR="009D2DC4" w:rsidRPr="00D70D2C" w:rsidRDefault="00E01C4C">
    <w:pPr>
      <w:pStyle w:val="Footer"/>
      <w:rPr>
        <w:sz w:val="16"/>
      </w:rPr>
    </w:pPr>
    <w:fldSimple w:instr=" FILENAME   \* MERGEFORMAT ">
      <w:r w:rsidR="00C57E7F">
        <w:rPr>
          <w:noProof/>
          <w:sz w:val="16"/>
        </w:rPr>
        <w:t>202</w:t>
      </w:r>
      <w:r w:rsidR="004124B3">
        <w:rPr>
          <w:noProof/>
          <w:sz w:val="16"/>
        </w:rPr>
        <w:t>4</w:t>
      </w:r>
      <w:r w:rsidR="00E95730">
        <w:rPr>
          <w:noProof/>
          <w:sz w:val="16"/>
        </w:rPr>
        <w:t xml:space="preserve"> ReadMeFirst</w:t>
      </w:r>
      <w:r w:rsidR="00E95730" w:rsidRPr="006D4065">
        <w:rPr>
          <w:noProof/>
          <w:sz w:val="16"/>
        </w:rPr>
        <w:t>.docx</w:t>
      </w:r>
    </w:fldSimple>
    <w:r w:rsidR="00BA4E45">
      <w:rPr>
        <w:sz w:val="16"/>
      </w:rPr>
      <w:t xml:space="preserve"> </w:t>
    </w:r>
    <w:r w:rsidR="00973092">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BD6A" w14:textId="77777777" w:rsidR="00AF721B" w:rsidRDefault="00AF721B">
      <w:r>
        <w:separator/>
      </w:r>
    </w:p>
  </w:footnote>
  <w:footnote w:type="continuationSeparator" w:id="0">
    <w:p w14:paraId="168EF931" w14:textId="77777777" w:rsidR="00AF721B" w:rsidRDefault="00AF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D7EA" w14:textId="2D8F3950" w:rsidR="008E5731" w:rsidRDefault="005B1280" w:rsidP="00FC73DF">
    <w:pPr>
      <w:pStyle w:val="Header"/>
      <w:ind w:firstLine="3600"/>
    </w:pPr>
    <w:r>
      <w:rPr>
        <w:noProof/>
      </w:rPr>
      <w:drawing>
        <wp:anchor distT="0" distB="0" distL="114300" distR="114300" simplePos="0" relativeHeight="251657728" behindDoc="0" locked="0" layoutInCell="1" allowOverlap="1" wp14:anchorId="77E43E22" wp14:editId="13463E3A">
          <wp:simplePos x="0" y="0"/>
          <wp:positionH relativeFrom="column">
            <wp:posOffset>0</wp:posOffset>
          </wp:positionH>
          <wp:positionV relativeFrom="paragraph">
            <wp:posOffset>-19050</wp:posOffset>
          </wp:positionV>
          <wp:extent cx="1644015" cy="545465"/>
          <wp:effectExtent l="0" t="0" r="0" b="0"/>
          <wp:wrapNone/>
          <wp:docPr id="1" name="Picture 1" descr="MB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01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32D">
      <w:rPr>
        <w:b/>
        <w:bCs/>
        <w:color w:val="0000FF"/>
        <w:sz w:val="54"/>
        <w:szCs w:val="192"/>
      </w:rPr>
      <w:t>LISAT</w:t>
    </w:r>
    <w:r w:rsidR="0073432D">
      <w:rPr>
        <w:b/>
        <w:bCs/>
        <w:i/>
        <w:color w:val="993366"/>
        <w:sz w:val="54"/>
        <w:szCs w:val="54"/>
      </w:rPr>
      <w:t>20</w:t>
    </w:r>
    <w:r w:rsidR="009D69D8">
      <w:rPr>
        <w:b/>
        <w:bCs/>
        <w:i/>
        <w:color w:val="993366"/>
        <w:sz w:val="54"/>
        <w:szCs w:val="54"/>
      </w:rPr>
      <w:t>2</w:t>
    </w:r>
    <w:r w:rsidR="00A83AB3">
      <w:rPr>
        <w:b/>
        <w:bCs/>
        <w:i/>
        <w:color w:val="993366"/>
        <w:sz w:val="54"/>
        <w:szCs w:val="54"/>
      </w:rPr>
      <w:t>4</w:t>
    </w:r>
    <w:r w:rsidR="008E5731">
      <w:tab/>
    </w:r>
    <w:r w:rsidR="0003363C">
      <w:rPr>
        <w:rStyle w:val="PageNumber"/>
      </w:rPr>
      <w:fldChar w:fldCharType="begin"/>
    </w:r>
    <w:r w:rsidR="008E5731">
      <w:rPr>
        <w:rStyle w:val="PageNumber"/>
      </w:rPr>
      <w:instrText xml:space="preserve"> PAGE </w:instrText>
    </w:r>
    <w:r w:rsidR="0003363C">
      <w:rPr>
        <w:rStyle w:val="PageNumber"/>
      </w:rPr>
      <w:fldChar w:fldCharType="separate"/>
    </w:r>
    <w:r w:rsidR="00040D90">
      <w:rPr>
        <w:rStyle w:val="PageNumber"/>
        <w:noProof/>
      </w:rPr>
      <w:t>5</w:t>
    </w:r>
    <w:r w:rsidR="0003363C">
      <w:rPr>
        <w:rStyle w:val="PageNumber"/>
      </w:rPr>
      <w:fldChar w:fldCharType="end"/>
    </w:r>
    <w:r w:rsidR="008E5731">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BC435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1836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82A4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5C1D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12CA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0A8A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C00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0A2D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BA99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308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26C2A"/>
    <w:multiLevelType w:val="hybridMultilevel"/>
    <w:tmpl w:val="92A0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843482"/>
    <w:multiLevelType w:val="multilevel"/>
    <w:tmpl w:val="3EE4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6730F"/>
    <w:multiLevelType w:val="multilevel"/>
    <w:tmpl w:val="8CF4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774945"/>
    <w:multiLevelType w:val="multilevel"/>
    <w:tmpl w:val="5B76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B340E"/>
    <w:multiLevelType w:val="hybridMultilevel"/>
    <w:tmpl w:val="66843F26"/>
    <w:lvl w:ilvl="0" w:tplc="8D80F622">
      <w:start w:val="1"/>
      <w:numFmt w:val="bullet"/>
      <w:lvlText w:val=""/>
      <w:lvlJc w:val="left"/>
      <w:pPr>
        <w:tabs>
          <w:tab w:val="num" w:pos="936"/>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A46123"/>
    <w:multiLevelType w:val="multilevel"/>
    <w:tmpl w:val="98FA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D96360"/>
    <w:multiLevelType w:val="multilevel"/>
    <w:tmpl w:val="5AC6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977F8"/>
    <w:multiLevelType w:val="multilevel"/>
    <w:tmpl w:val="60EE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15CB8"/>
    <w:multiLevelType w:val="multilevel"/>
    <w:tmpl w:val="9642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B6D9B"/>
    <w:multiLevelType w:val="hybridMultilevel"/>
    <w:tmpl w:val="545E25E8"/>
    <w:lvl w:ilvl="0" w:tplc="23B8CF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C20481"/>
    <w:multiLevelType w:val="hybridMultilevel"/>
    <w:tmpl w:val="E8CA376C"/>
    <w:lvl w:ilvl="0" w:tplc="23B8CF8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1A2396"/>
    <w:multiLevelType w:val="hybridMultilevel"/>
    <w:tmpl w:val="D9E6EDDC"/>
    <w:lvl w:ilvl="0" w:tplc="23B8CF80">
      <w:start w:val="1"/>
      <w:numFmt w:val="bullet"/>
      <w:lvlText w:val=""/>
      <w:lvlJc w:val="left"/>
      <w:pPr>
        <w:tabs>
          <w:tab w:val="num" w:pos="360"/>
        </w:tabs>
        <w:ind w:left="360" w:hanging="360"/>
      </w:pPr>
      <w:rPr>
        <w:rFonts w:ascii="Symbol" w:hAnsi="Symbol" w:hint="default"/>
      </w:rPr>
    </w:lvl>
    <w:lvl w:ilvl="1" w:tplc="23B8CF8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C32FC6"/>
    <w:multiLevelType w:val="multilevel"/>
    <w:tmpl w:val="1AE6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82237"/>
    <w:multiLevelType w:val="multilevel"/>
    <w:tmpl w:val="A72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02666"/>
    <w:multiLevelType w:val="hybridMultilevel"/>
    <w:tmpl w:val="80442ABA"/>
    <w:lvl w:ilvl="0" w:tplc="8D80F622">
      <w:start w:val="1"/>
      <w:numFmt w:val="bullet"/>
      <w:lvlText w:val=""/>
      <w:lvlJc w:val="left"/>
      <w:pPr>
        <w:tabs>
          <w:tab w:val="num" w:pos="216"/>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F29A1"/>
    <w:multiLevelType w:val="hybridMultilevel"/>
    <w:tmpl w:val="728262B2"/>
    <w:lvl w:ilvl="0" w:tplc="8D80F622">
      <w:start w:val="1"/>
      <w:numFmt w:val="bullet"/>
      <w:lvlText w:val=""/>
      <w:lvlJc w:val="left"/>
      <w:pPr>
        <w:tabs>
          <w:tab w:val="num" w:pos="216"/>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5516953">
    <w:abstractNumId w:val="13"/>
  </w:num>
  <w:num w:numId="2" w16cid:durableId="1416590081">
    <w:abstractNumId w:val="18"/>
  </w:num>
  <w:num w:numId="3" w16cid:durableId="645158992">
    <w:abstractNumId w:val="23"/>
  </w:num>
  <w:num w:numId="4" w16cid:durableId="1482578519">
    <w:abstractNumId w:val="22"/>
  </w:num>
  <w:num w:numId="5" w16cid:durableId="2098939196">
    <w:abstractNumId w:val="17"/>
  </w:num>
  <w:num w:numId="6" w16cid:durableId="1425951084">
    <w:abstractNumId w:val="11"/>
  </w:num>
  <w:num w:numId="7" w16cid:durableId="1324822714">
    <w:abstractNumId w:val="15"/>
  </w:num>
  <w:num w:numId="8" w16cid:durableId="1018234550">
    <w:abstractNumId w:val="12"/>
  </w:num>
  <w:num w:numId="9" w16cid:durableId="708726195">
    <w:abstractNumId w:val="16"/>
  </w:num>
  <w:num w:numId="10" w16cid:durableId="1139374625">
    <w:abstractNumId w:val="25"/>
  </w:num>
  <w:num w:numId="11" w16cid:durableId="334915612">
    <w:abstractNumId w:val="19"/>
  </w:num>
  <w:num w:numId="12" w16cid:durableId="1368405290">
    <w:abstractNumId w:val="20"/>
  </w:num>
  <w:num w:numId="13" w16cid:durableId="938873319">
    <w:abstractNumId w:val="21"/>
  </w:num>
  <w:num w:numId="14" w16cid:durableId="582419209">
    <w:abstractNumId w:val="24"/>
  </w:num>
  <w:num w:numId="15" w16cid:durableId="1969821413">
    <w:abstractNumId w:val="9"/>
  </w:num>
  <w:num w:numId="16" w16cid:durableId="88162184">
    <w:abstractNumId w:val="7"/>
  </w:num>
  <w:num w:numId="17" w16cid:durableId="950673571">
    <w:abstractNumId w:val="6"/>
  </w:num>
  <w:num w:numId="18" w16cid:durableId="1812751663">
    <w:abstractNumId w:val="5"/>
  </w:num>
  <w:num w:numId="19" w16cid:durableId="511647139">
    <w:abstractNumId w:val="4"/>
  </w:num>
  <w:num w:numId="20" w16cid:durableId="59669365">
    <w:abstractNumId w:val="8"/>
  </w:num>
  <w:num w:numId="21" w16cid:durableId="657616490">
    <w:abstractNumId w:val="3"/>
  </w:num>
  <w:num w:numId="22" w16cid:durableId="1790078237">
    <w:abstractNumId w:val="2"/>
  </w:num>
  <w:num w:numId="23" w16cid:durableId="160776370">
    <w:abstractNumId w:val="1"/>
  </w:num>
  <w:num w:numId="24" w16cid:durableId="1424034476">
    <w:abstractNumId w:val="0"/>
  </w:num>
  <w:num w:numId="25" w16cid:durableId="842821610">
    <w:abstractNumId w:val="14"/>
  </w:num>
  <w:num w:numId="26" w16cid:durableId="1892956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7D"/>
    <w:rsid w:val="00007BD8"/>
    <w:rsid w:val="0001174F"/>
    <w:rsid w:val="00022932"/>
    <w:rsid w:val="0003363C"/>
    <w:rsid w:val="00040D90"/>
    <w:rsid w:val="0005333B"/>
    <w:rsid w:val="00054873"/>
    <w:rsid w:val="00055124"/>
    <w:rsid w:val="0006219F"/>
    <w:rsid w:val="00071FEC"/>
    <w:rsid w:val="00083F6A"/>
    <w:rsid w:val="00093ED1"/>
    <w:rsid w:val="000947D1"/>
    <w:rsid w:val="000B5C7A"/>
    <w:rsid w:val="000B61CD"/>
    <w:rsid w:val="000C242E"/>
    <w:rsid w:val="000D3CEB"/>
    <w:rsid w:val="000E3E02"/>
    <w:rsid w:val="000F492C"/>
    <w:rsid w:val="000F5E59"/>
    <w:rsid w:val="00117EDA"/>
    <w:rsid w:val="0012180F"/>
    <w:rsid w:val="00123062"/>
    <w:rsid w:val="00124577"/>
    <w:rsid w:val="00126C7C"/>
    <w:rsid w:val="001322AF"/>
    <w:rsid w:val="00135158"/>
    <w:rsid w:val="00137C8A"/>
    <w:rsid w:val="00140901"/>
    <w:rsid w:val="00147EBE"/>
    <w:rsid w:val="00151D97"/>
    <w:rsid w:val="001539B4"/>
    <w:rsid w:val="00153BC6"/>
    <w:rsid w:val="00160A1B"/>
    <w:rsid w:val="00162266"/>
    <w:rsid w:val="00164B6A"/>
    <w:rsid w:val="00165022"/>
    <w:rsid w:val="00165DA8"/>
    <w:rsid w:val="00172D94"/>
    <w:rsid w:val="00182F6C"/>
    <w:rsid w:val="00197DDD"/>
    <w:rsid w:val="001A3BB5"/>
    <w:rsid w:val="001C602D"/>
    <w:rsid w:val="001D74EE"/>
    <w:rsid w:val="001F0DBC"/>
    <w:rsid w:val="002054FC"/>
    <w:rsid w:val="00212372"/>
    <w:rsid w:val="00212A14"/>
    <w:rsid w:val="00223388"/>
    <w:rsid w:val="00230ECD"/>
    <w:rsid w:val="0025139E"/>
    <w:rsid w:val="00251A35"/>
    <w:rsid w:val="00252A00"/>
    <w:rsid w:val="00255D11"/>
    <w:rsid w:val="00266E67"/>
    <w:rsid w:val="00275C75"/>
    <w:rsid w:val="002761D9"/>
    <w:rsid w:val="00276BCC"/>
    <w:rsid w:val="00284F3B"/>
    <w:rsid w:val="002A2B3C"/>
    <w:rsid w:val="002A38D4"/>
    <w:rsid w:val="002B2056"/>
    <w:rsid w:val="002B2883"/>
    <w:rsid w:val="002B4656"/>
    <w:rsid w:val="002C1B2E"/>
    <w:rsid w:val="002D3B06"/>
    <w:rsid w:val="002F07E9"/>
    <w:rsid w:val="003074E4"/>
    <w:rsid w:val="003167BC"/>
    <w:rsid w:val="0034085D"/>
    <w:rsid w:val="00343C39"/>
    <w:rsid w:val="00360764"/>
    <w:rsid w:val="003638DF"/>
    <w:rsid w:val="00363FE7"/>
    <w:rsid w:val="00364BD4"/>
    <w:rsid w:val="00366AB6"/>
    <w:rsid w:val="003672E9"/>
    <w:rsid w:val="0038290C"/>
    <w:rsid w:val="00391ADC"/>
    <w:rsid w:val="00393EBD"/>
    <w:rsid w:val="003A2443"/>
    <w:rsid w:val="003A4E8B"/>
    <w:rsid w:val="003C135A"/>
    <w:rsid w:val="003D437D"/>
    <w:rsid w:val="003E2609"/>
    <w:rsid w:val="00402B5A"/>
    <w:rsid w:val="004124B3"/>
    <w:rsid w:val="00432028"/>
    <w:rsid w:val="00440DB7"/>
    <w:rsid w:val="00454EA4"/>
    <w:rsid w:val="00461572"/>
    <w:rsid w:val="004627CF"/>
    <w:rsid w:val="004706E9"/>
    <w:rsid w:val="00475114"/>
    <w:rsid w:val="00484724"/>
    <w:rsid w:val="004A4B55"/>
    <w:rsid w:val="004B12FB"/>
    <w:rsid w:val="004C4B4D"/>
    <w:rsid w:val="004D15B3"/>
    <w:rsid w:val="004D21EE"/>
    <w:rsid w:val="004D752E"/>
    <w:rsid w:val="004E3F8F"/>
    <w:rsid w:val="004E60B0"/>
    <w:rsid w:val="004E73EA"/>
    <w:rsid w:val="004E7809"/>
    <w:rsid w:val="005012F0"/>
    <w:rsid w:val="0050539B"/>
    <w:rsid w:val="0050571B"/>
    <w:rsid w:val="00515531"/>
    <w:rsid w:val="0052358B"/>
    <w:rsid w:val="00524C40"/>
    <w:rsid w:val="00525540"/>
    <w:rsid w:val="00573895"/>
    <w:rsid w:val="0057518F"/>
    <w:rsid w:val="00582ABE"/>
    <w:rsid w:val="00596F07"/>
    <w:rsid w:val="005A127E"/>
    <w:rsid w:val="005A3C23"/>
    <w:rsid w:val="005B1280"/>
    <w:rsid w:val="005E053E"/>
    <w:rsid w:val="005E78DE"/>
    <w:rsid w:val="0060040B"/>
    <w:rsid w:val="00602F6C"/>
    <w:rsid w:val="006043DD"/>
    <w:rsid w:val="0060547E"/>
    <w:rsid w:val="00611052"/>
    <w:rsid w:val="006134B1"/>
    <w:rsid w:val="0062180E"/>
    <w:rsid w:val="00623F04"/>
    <w:rsid w:val="006455A4"/>
    <w:rsid w:val="0064790C"/>
    <w:rsid w:val="006576EA"/>
    <w:rsid w:val="006642A6"/>
    <w:rsid w:val="00667166"/>
    <w:rsid w:val="00684179"/>
    <w:rsid w:val="00684F91"/>
    <w:rsid w:val="00691F9A"/>
    <w:rsid w:val="006A1358"/>
    <w:rsid w:val="006B2B6A"/>
    <w:rsid w:val="006B3968"/>
    <w:rsid w:val="006B5586"/>
    <w:rsid w:val="006C2BE8"/>
    <w:rsid w:val="006C39A5"/>
    <w:rsid w:val="006C40A4"/>
    <w:rsid w:val="006D4065"/>
    <w:rsid w:val="006E3EB4"/>
    <w:rsid w:val="006F6629"/>
    <w:rsid w:val="0070733B"/>
    <w:rsid w:val="0073432D"/>
    <w:rsid w:val="007354BE"/>
    <w:rsid w:val="00737C72"/>
    <w:rsid w:val="007439ED"/>
    <w:rsid w:val="00747447"/>
    <w:rsid w:val="007602C1"/>
    <w:rsid w:val="00765D2D"/>
    <w:rsid w:val="00780222"/>
    <w:rsid w:val="0078064A"/>
    <w:rsid w:val="0079127D"/>
    <w:rsid w:val="007C2C63"/>
    <w:rsid w:val="007C2D38"/>
    <w:rsid w:val="007C4FE3"/>
    <w:rsid w:val="007F4778"/>
    <w:rsid w:val="00810F56"/>
    <w:rsid w:val="00835AA5"/>
    <w:rsid w:val="0083676E"/>
    <w:rsid w:val="00840CD6"/>
    <w:rsid w:val="00851CA4"/>
    <w:rsid w:val="008644F8"/>
    <w:rsid w:val="00865E1D"/>
    <w:rsid w:val="008734E2"/>
    <w:rsid w:val="00876885"/>
    <w:rsid w:val="00881D3A"/>
    <w:rsid w:val="008944C4"/>
    <w:rsid w:val="008A7125"/>
    <w:rsid w:val="008A7A0F"/>
    <w:rsid w:val="008C2E03"/>
    <w:rsid w:val="008E5731"/>
    <w:rsid w:val="00912EBB"/>
    <w:rsid w:val="00920924"/>
    <w:rsid w:val="00920CE1"/>
    <w:rsid w:val="00921C54"/>
    <w:rsid w:val="009222C0"/>
    <w:rsid w:val="00922C54"/>
    <w:rsid w:val="00925508"/>
    <w:rsid w:val="0093111C"/>
    <w:rsid w:val="00932715"/>
    <w:rsid w:val="00936E32"/>
    <w:rsid w:val="009538C0"/>
    <w:rsid w:val="00955185"/>
    <w:rsid w:val="00973092"/>
    <w:rsid w:val="00977558"/>
    <w:rsid w:val="00980E1C"/>
    <w:rsid w:val="0098399F"/>
    <w:rsid w:val="00986D7E"/>
    <w:rsid w:val="00990327"/>
    <w:rsid w:val="009A7897"/>
    <w:rsid w:val="009B24D0"/>
    <w:rsid w:val="009B5262"/>
    <w:rsid w:val="009C7823"/>
    <w:rsid w:val="009D0966"/>
    <w:rsid w:val="009D1537"/>
    <w:rsid w:val="009D2DC4"/>
    <w:rsid w:val="009D2FA0"/>
    <w:rsid w:val="009D3D1C"/>
    <w:rsid w:val="009D69D8"/>
    <w:rsid w:val="009D6DCB"/>
    <w:rsid w:val="009E2606"/>
    <w:rsid w:val="009E501D"/>
    <w:rsid w:val="009F5EA9"/>
    <w:rsid w:val="00A013B1"/>
    <w:rsid w:val="00A10416"/>
    <w:rsid w:val="00A10467"/>
    <w:rsid w:val="00A1407D"/>
    <w:rsid w:val="00A17FC2"/>
    <w:rsid w:val="00A20F10"/>
    <w:rsid w:val="00A24D46"/>
    <w:rsid w:val="00A56383"/>
    <w:rsid w:val="00A67A76"/>
    <w:rsid w:val="00A81D70"/>
    <w:rsid w:val="00A83AB3"/>
    <w:rsid w:val="00A8738D"/>
    <w:rsid w:val="00AA304E"/>
    <w:rsid w:val="00AA6057"/>
    <w:rsid w:val="00AA6941"/>
    <w:rsid w:val="00AA6D66"/>
    <w:rsid w:val="00AB26A9"/>
    <w:rsid w:val="00AB58FC"/>
    <w:rsid w:val="00AC5934"/>
    <w:rsid w:val="00AD2A3A"/>
    <w:rsid w:val="00AD489F"/>
    <w:rsid w:val="00AD5FE1"/>
    <w:rsid w:val="00AF521A"/>
    <w:rsid w:val="00AF721B"/>
    <w:rsid w:val="00B02C59"/>
    <w:rsid w:val="00B3281E"/>
    <w:rsid w:val="00B52C5F"/>
    <w:rsid w:val="00B53308"/>
    <w:rsid w:val="00BA34C0"/>
    <w:rsid w:val="00BA4E45"/>
    <w:rsid w:val="00BB410F"/>
    <w:rsid w:val="00BB6420"/>
    <w:rsid w:val="00BC08F4"/>
    <w:rsid w:val="00BD4AC1"/>
    <w:rsid w:val="00BD7A07"/>
    <w:rsid w:val="00BE78CD"/>
    <w:rsid w:val="00C015C8"/>
    <w:rsid w:val="00C01E2A"/>
    <w:rsid w:val="00C128A6"/>
    <w:rsid w:val="00C17DE6"/>
    <w:rsid w:val="00C2110D"/>
    <w:rsid w:val="00C43FCE"/>
    <w:rsid w:val="00C51D9C"/>
    <w:rsid w:val="00C57E7F"/>
    <w:rsid w:val="00C66EFA"/>
    <w:rsid w:val="00C76D0E"/>
    <w:rsid w:val="00C91CDB"/>
    <w:rsid w:val="00CA0990"/>
    <w:rsid w:val="00CA4B4D"/>
    <w:rsid w:val="00CE43D0"/>
    <w:rsid w:val="00CE5893"/>
    <w:rsid w:val="00CF05FD"/>
    <w:rsid w:val="00CF2DD7"/>
    <w:rsid w:val="00CF48FF"/>
    <w:rsid w:val="00D065B0"/>
    <w:rsid w:val="00D16AB0"/>
    <w:rsid w:val="00D27B10"/>
    <w:rsid w:val="00D36DC7"/>
    <w:rsid w:val="00D41872"/>
    <w:rsid w:val="00D63685"/>
    <w:rsid w:val="00D65242"/>
    <w:rsid w:val="00D70D2C"/>
    <w:rsid w:val="00D921F2"/>
    <w:rsid w:val="00D92ED7"/>
    <w:rsid w:val="00D973BE"/>
    <w:rsid w:val="00DA29A0"/>
    <w:rsid w:val="00DB4B55"/>
    <w:rsid w:val="00DB7591"/>
    <w:rsid w:val="00DC49DB"/>
    <w:rsid w:val="00E01C4C"/>
    <w:rsid w:val="00E057B4"/>
    <w:rsid w:val="00E10B0E"/>
    <w:rsid w:val="00E315FB"/>
    <w:rsid w:val="00E36731"/>
    <w:rsid w:val="00E41BDD"/>
    <w:rsid w:val="00E4741C"/>
    <w:rsid w:val="00E5780E"/>
    <w:rsid w:val="00E60F2C"/>
    <w:rsid w:val="00E65AA1"/>
    <w:rsid w:val="00E712F0"/>
    <w:rsid w:val="00E8186B"/>
    <w:rsid w:val="00E83F82"/>
    <w:rsid w:val="00E86ECC"/>
    <w:rsid w:val="00E95730"/>
    <w:rsid w:val="00EB61A5"/>
    <w:rsid w:val="00ED451F"/>
    <w:rsid w:val="00EF668A"/>
    <w:rsid w:val="00F02ECE"/>
    <w:rsid w:val="00F337E1"/>
    <w:rsid w:val="00F61961"/>
    <w:rsid w:val="00F61E59"/>
    <w:rsid w:val="00F6236C"/>
    <w:rsid w:val="00F64314"/>
    <w:rsid w:val="00F80B26"/>
    <w:rsid w:val="00FA2B48"/>
    <w:rsid w:val="00FB3D99"/>
    <w:rsid w:val="00FB7910"/>
    <w:rsid w:val="00FC73DF"/>
    <w:rsid w:val="00FD0EEF"/>
    <w:rsid w:val="00FD1507"/>
    <w:rsid w:val="00FD2127"/>
    <w:rsid w:val="00FD507F"/>
    <w:rsid w:val="00FE0FA6"/>
    <w:rsid w:val="00FE6AF0"/>
    <w:rsid w:val="00FF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58ED"/>
  <w15:chartTrackingRefBased/>
  <w15:docId w15:val="{C7357FD2-76B2-44EB-AEF5-928ED4F3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27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9127D"/>
    <w:rPr>
      <w:b/>
      <w:bCs/>
    </w:rPr>
  </w:style>
  <w:style w:type="character" w:customStyle="1" w:styleId="doclink">
    <w:name w:val="doclink"/>
    <w:basedOn w:val="DefaultParagraphFont"/>
    <w:rsid w:val="0079127D"/>
  </w:style>
  <w:style w:type="character" w:styleId="Hyperlink">
    <w:name w:val="Hyperlink"/>
    <w:uiPriority w:val="99"/>
    <w:unhideWhenUsed/>
    <w:rsid w:val="0079127D"/>
    <w:rPr>
      <w:color w:val="0000FF"/>
      <w:u w:val="single"/>
    </w:rPr>
  </w:style>
  <w:style w:type="character" w:styleId="Emphasis">
    <w:name w:val="Emphasis"/>
    <w:uiPriority w:val="20"/>
    <w:qFormat/>
    <w:rsid w:val="0079127D"/>
    <w:rPr>
      <w:i/>
      <w:iCs/>
    </w:rPr>
  </w:style>
  <w:style w:type="paragraph" w:customStyle="1" w:styleId="important">
    <w:name w:val="important"/>
    <w:basedOn w:val="Normal"/>
    <w:rsid w:val="0079127D"/>
    <w:pPr>
      <w:spacing w:before="100" w:beforeAutospacing="1" w:after="100" w:afterAutospacing="1" w:line="240" w:lineRule="auto"/>
    </w:pPr>
    <w:rPr>
      <w:rFonts w:ascii="Times New Roman" w:eastAsia="Times New Roman" w:hAnsi="Times New Roman"/>
      <w:sz w:val="24"/>
      <w:szCs w:val="24"/>
    </w:rPr>
  </w:style>
  <w:style w:type="paragraph" w:customStyle="1" w:styleId="sidebar">
    <w:name w:val="sidebar"/>
    <w:basedOn w:val="Normal"/>
    <w:rsid w:val="0079127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2D3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C2D38"/>
    <w:rPr>
      <w:rFonts w:ascii="Tahoma" w:hAnsi="Tahoma" w:cs="Tahoma"/>
      <w:sz w:val="16"/>
      <w:szCs w:val="16"/>
    </w:rPr>
  </w:style>
  <w:style w:type="paragraph" w:styleId="HTMLPreformatted">
    <w:name w:val="HTML Preformatted"/>
    <w:basedOn w:val="Normal"/>
    <w:link w:val="HTMLPreformattedChar"/>
    <w:rsid w:val="00307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3074E4"/>
    <w:rPr>
      <w:rFonts w:ascii="Courier New" w:eastAsia="Times New Roman" w:hAnsi="Courier New" w:cs="Courier New"/>
    </w:rPr>
  </w:style>
  <w:style w:type="character" w:styleId="CommentReference">
    <w:name w:val="annotation reference"/>
    <w:uiPriority w:val="99"/>
    <w:semiHidden/>
    <w:unhideWhenUsed/>
    <w:rsid w:val="000C242E"/>
    <w:rPr>
      <w:sz w:val="16"/>
      <w:szCs w:val="16"/>
    </w:rPr>
  </w:style>
  <w:style w:type="paragraph" w:styleId="CommentText">
    <w:name w:val="annotation text"/>
    <w:basedOn w:val="Normal"/>
    <w:link w:val="CommentTextChar"/>
    <w:uiPriority w:val="99"/>
    <w:unhideWhenUsed/>
    <w:rsid w:val="000C242E"/>
    <w:rPr>
      <w:sz w:val="20"/>
      <w:szCs w:val="20"/>
    </w:rPr>
  </w:style>
  <w:style w:type="character" w:customStyle="1" w:styleId="CommentTextChar">
    <w:name w:val="Comment Text Char"/>
    <w:basedOn w:val="DefaultParagraphFont"/>
    <w:link w:val="CommentText"/>
    <w:uiPriority w:val="99"/>
    <w:rsid w:val="000C242E"/>
  </w:style>
  <w:style w:type="table" w:styleId="TableGrid">
    <w:name w:val="Table Grid"/>
    <w:basedOn w:val="TableNormal"/>
    <w:rsid w:val="001409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7B10"/>
    <w:pPr>
      <w:tabs>
        <w:tab w:val="center" w:pos="4320"/>
        <w:tab w:val="right" w:pos="8640"/>
      </w:tabs>
    </w:pPr>
  </w:style>
  <w:style w:type="paragraph" w:styleId="Footer">
    <w:name w:val="footer"/>
    <w:basedOn w:val="Normal"/>
    <w:rsid w:val="00D27B10"/>
    <w:pPr>
      <w:tabs>
        <w:tab w:val="center" w:pos="4320"/>
        <w:tab w:val="right" w:pos="8640"/>
      </w:tabs>
    </w:pPr>
  </w:style>
  <w:style w:type="character" w:styleId="PageNumber">
    <w:name w:val="page number"/>
    <w:basedOn w:val="DefaultParagraphFont"/>
    <w:rsid w:val="00D27B10"/>
  </w:style>
  <w:style w:type="table" w:styleId="TableList8">
    <w:name w:val="Table List 8"/>
    <w:basedOn w:val="TableNormal"/>
    <w:rsid w:val="0070733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PlainText">
    <w:name w:val="Plain Text"/>
    <w:basedOn w:val="Normal"/>
    <w:link w:val="PlainTextChar"/>
    <w:uiPriority w:val="99"/>
    <w:unhideWhenUsed/>
    <w:rsid w:val="006B5586"/>
    <w:pPr>
      <w:spacing w:after="0" w:line="240" w:lineRule="auto"/>
    </w:pPr>
    <w:rPr>
      <w:rFonts w:ascii="Consolas" w:hAnsi="Consolas"/>
      <w:sz w:val="21"/>
      <w:szCs w:val="21"/>
      <w:lang w:val="x-none" w:eastAsia="x-none"/>
    </w:rPr>
  </w:style>
  <w:style w:type="character" w:customStyle="1" w:styleId="PlainTextChar">
    <w:name w:val="Plain Text Char"/>
    <w:link w:val="PlainText"/>
    <w:uiPriority w:val="99"/>
    <w:rsid w:val="006B5586"/>
    <w:rPr>
      <w:rFonts w:ascii="Consolas" w:eastAsia="Calibri" w:hAnsi="Consolas"/>
      <w:sz w:val="21"/>
      <w:szCs w:val="21"/>
    </w:rPr>
  </w:style>
  <w:style w:type="paragraph" w:styleId="NoSpacing">
    <w:name w:val="No Spacing"/>
    <w:uiPriority w:val="1"/>
    <w:qFormat/>
    <w:rsid w:val="006B5586"/>
    <w:rPr>
      <w:sz w:val="22"/>
      <w:szCs w:val="22"/>
    </w:rPr>
  </w:style>
  <w:style w:type="character" w:styleId="FollowedHyperlink">
    <w:name w:val="FollowedHyperlink"/>
    <w:uiPriority w:val="99"/>
    <w:semiHidden/>
    <w:unhideWhenUsed/>
    <w:rsid w:val="003638DF"/>
    <w:rPr>
      <w:color w:val="800080"/>
      <w:u w:val="single"/>
    </w:rPr>
  </w:style>
  <w:style w:type="paragraph" w:styleId="ListParagraph">
    <w:name w:val="List Paragraph"/>
    <w:basedOn w:val="Normal"/>
    <w:uiPriority w:val="34"/>
    <w:qFormat/>
    <w:rsid w:val="00920924"/>
    <w:pPr>
      <w:ind w:left="720"/>
      <w:contextualSpacing/>
    </w:pPr>
  </w:style>
  <w:style w:type="paragraph" w:styleId="Revision">
    <w:name w:val="Revision"/>
    <w:hidden/>
    <w:uiPriority w:val="99"/>
    <w:semiHidden/>
    <w:rsid w:val="0057518F"/>
    <w:rPr>
      <w:sz w:val="22"/>
      <w:szCs w:val="22"/>
    </w:rPr>
  </w:style>
  <w:style w:type="paragraph" w:styleId="CommentSubject">
    <w:name w:val="annotation subject"/>
    <w:basedOn w:val="CommentText"/>
    <w:next w:val="CommentText"/>
    <w:link w:val="CommentSubjectChar"/>
    <w:uiPriority w:val="99"/>
    <w:semiHidden/>
    <w:unhideWhenUsed/>
    <w:rsid w:val="000F492C"/>
    <w:rPr>
      <w:b/>
      <w:bCs/>
    </w:rPr>
  </w:style>
  <w:style w:type="character" w:customStyle="1" w:styleId="CommentSubjectChar">
    <w:name w:val="Comment Subject Char"/>
    <w:link w:val="CommentSubject"/>
    <w:uiPriority w:val="99"/>
    <w:semiHidden/>
    <w:rsid w:val="000F492C"/>
    <w:rPr>
      <w:b/>
      <w:bCs/>
    </w:rPr>
  </w:style>
  <w:style w:type="character" w:styleId="UnresolvedMention">
    <w:name w:val="Unresolved Mention"/>
    <w:basedOn w:val="DefaultParagraphFont"/>
    <w:uiPriority w:val="99"/>
    <w:semiHidden/>
    <w:unhideWhenUsed/>
    <w:rsid w:val="009D6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80130">
      <w:bodyDiv w:val="1"/>
      <w:marLeft w:val="0"/>
      <w:marRight w:val="0"/>
      <w:marTop w:val="0"/>
      <w:marBottom w:val="0"/>
      <w:divBdr>
        <w:top w:val="none" w:sz="0" w:space="0" w:color="auto"/>
        <w:left w:val="none" w:sz="0" w:space="0" w:color="auto"/>
        <w:bottom w:val="none" w:sz="0" w:space="0" w:color="auto"/>
        <w:right w:val="none" w:sz="0" w:space="0" w:color="auto"/>
      </w:divBdr>
    </w:div>
    <w:div w:id="381251345">
      <w:bodyDiv w:val="1"/>
      <w:marLeft w:val="0"/>
      <w:marRight w:val="0"/>
      <w:marTop w:val="0"/>
      <w:marBottom w:val="0"/>
      <w:divBdr>
        <w:top w:val="none" w:sz="0" w:space="0" w:color="auto"/>
        <w:left w:val="none" w:sz="0" w:space="0" w:color="auto"/>
        <w:bottom w:val="none" w:sz="0" w:space="0" w:color="auto"/>
        <w:right w:val="none" w:sz="0" w:space="0" w:color="auto"/>
      </w:divBdr>
    </w:div>
    <w:div w:id="497426225">
      <w:bodyDiv w:val="1"/>
      <w:marLeft w:val="0"/>
      <w:marRight w:val="0"/>
      <w:marTop w:val="0"/>
      <w:marBottom w:val="0"/>
      <w:divBdr>
        <w:top w:val="none" w:sz="0" w:space="0" w:color="auto"/>
        <w:left w:val="none" w:sz="0" w:space="0" w:color="auto"/>
        <w:bottom w:val="none" w:sz="0" w:space="0" w:color="auto"/>
        <w:right w:val="none" w:sz="0" w:space="0" w:color="auto"/>
      </w:divBdr>
    </w:div>
    <w:div w:id="904949391">
      <w:bodyDiv w:val="1"/>
      <w:marLeft w:val="0"/>
      <w:marRight w:val="0"/>
      <w:marTop w:val="0"/>
      <w:marBottom w:val="0"/>
      <w:divBdr>
        <w:top w:val="none" w:sz="0" w:space="0" w:color="auto"/>
        <w:left w:val="none" w:sz="0" w:space="0" w:color="auto"/>
        <w:bottom w:val="none" w:sz="0" w:space="0" w:color="auto"/>
        <w:right w:val="none" w:sz="0" w:space="0" w:color="auto"/>
      </w:divBdr>
    </w:div>
    <w:div w:id="1034304703">
      <w:bodyDiv w:val="1"/>
      <w:marLeft w:val="0"/>
      <w:marRight w:val="0"/>
      <w:marTop w:val="0"/>
      <w:marBottom w:val="0"/>
      <w:divBdr>
        <w:top w:val="none" w:sz="0" w:space="0" w:color="auto"/>
        <w:left w:val="none" w:sz="0" w:space="0" w:color="auto"/>
        <w:bottom w:val="none" w:sz="0" w:space="0" w:color="auto"/>
        <w:right w:val="none" w:sz="0" w:space="0" w:color="auto"/>
      </w:divBdr>
    </w:div>
    <w:div w:id="1238780215">
      <w:bodyDiv w:val="1"/>
      <w:marLeft w:val="0"/>
      <w:marRight w:val="0"/>
      <w:marTop w:val="0"/>
      <w:marBottom w:val="0"/>
      <w:divBdr>
        <w:top w:val="none" w:sz="0" w:space="0" w:color="auto"/>
        <w:left w:val="none" w:sz="0" w:space="0" w:color="auto"/>
        <w:bottom w:val="none" w:sz="0" w:space="0" w:color="auto"/>
        <w:right w:val="none" w:sz="0" w:space="0" w:color="auto"/>
      </w:divBdr>
    </w:div>
    <w:div w:id="1272274566">
      <w:bodyDiv w:val="1"/>
      <w:marLeft w:val="0"/>
      <w:marRight w:val="0"/>
      <w:marTop w:val="0"/>
      <w:marBottom w:val="0"/>
      <w:divBdr>
        <w:top w:val="none" w:sz="0" w:space="0" w:color="auto"/>
        <w:left w:val="none" w:sz="0" w:space="0" w:color="auto"/>
        <w:bottom w:val="none" w:sz="0" w:space="0" w:color="auto"/>
        <w:right w:val="none" w:sz="0" w:space="0" w:color="auto"/>
      </w:divBdr>
    </w:div>
    <w:div w:id="1278027978">
      <w:bodyDiv w:val="1"/>
      <w:marLeft w:val="0"/>
      <w:marRight w:val="0"/>
      <w:marTop w:val="0"/>
      <w:marBottom w:val="0"/>
      <w:divBdr>
        <w:top w:val="none" w:sz="0" w:space="0" w:color="auto"/>
        <w:left w:val="none" w:sz="0" w:space="0" w:color="auto"/>
        <w:bottom w:val="none" w:sz="0" w:space="0" w:color="auto"/>
        <w:right w:val="none" w:sz="0" w:space="0" w:color="auto"/>
      </w:divBdr>
    </w:div>
    <w:div w:id="1291280417">
      <w:bodyDiv w:val="1"/>
      <w:marLeft w:val="0"/>
      <w:marRight w:val="0"/>
      <w:marTop w:val="0"/>
      <w:marBottom w:val="0"/>
      <w:divBdr>
        <w:top w:val="none" w:sz="0" w:space="0" w:color="auto"/>
        <w:left w:val="none" w:sz="0" w:space="0" w:color="auto"/>
        <w:bottom w:val="none" w:sz="0" w:space="0" w:color="auto"/>
        <w:right w:val="none" w:sz="0" w:space="0" w:color="auto"/>
      </w:divBdr>
      <w:divsChild>
        <w:div w:id="218906993">
          <w:marLeft w:val="0"/>
          <w:marRight w:val="0"/>
          <w:marTop w:val="0"/>
          <w:marBottom w:val="0"/>
          <w:divBdr>
            <w:top w:val="none" w:sz="0" w:space="0" w:color="auto"/>
            <w:left w:val="none" w:sz="0" w:space="0" w:color="auto"/>
            <w:bottom w:val="none" w:sz="0" w:space="0" w:color="auto"/>
            <w:right w:val="none" w:sz="0" w:space="0" w:color="auto"/>
          </w:divBdr>
        </w:div>
        <w:div w:id="878590450">
          <w:marLeft w:val="0"/>
          <w:marRight w:val="0"/>
          <w:marTop w:val="0"/>
          <w:marBottom w:val="0"/>
          <w:divBdr>
            <w:top w:val="none" w:sz="0" w:space="0" w:color="auto"/>
            <w:left w:val="none" w:sz="0" w:space="0" w:color="auto"/>
            <w:bottom w:val="none" w:sz="0" w:space="0" w:color="auto"/>
            <w:right w:val="none" w:sz="0" w:space="0" w:color="auto"/>
          </w:divBdr>
        </w:div>
        <w:div w:id="89050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17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564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ieee.org%2Fpublications%2Frights%2Fcross-check-portal.html&amp;data=04%7C01%7Cislamn%40farmingdale.edu%7Cc8c18349a090400690a308d99e1a48a9%7C5c53f7e4f1b8439b976b37b58fbad971%7C0%7C0%7C637714658924103582%7CUnknown%7CTWFpbGZsb3d8eyJWIjoiMC4wLjAwMDAiLCJQIjoiV2luMzIiLCJBTiI6Ik1haWwiLCJXVCI6Mn0%3D%7C2000&amp;sdata=%2B0vypgwK28xuKeaPfu87EmQ5mCUEesDIpY9ychx%2FUaU%3D&amp;reserved=0" TargetMode="External"/><Relationship Id="rId13" Type="http://schemas.openxmlformats.org/officeDocument/2006/relationships/hyperlink" Target="http://www.ieee.li/lisa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lamn@farmingdale.edu" TargetMode="External"/><Relationship Id="rId12" Type="http://schemas.openxmlformats.org/officeDocument/2006/relationships/hyperlink" Target="mailto:c.rubenstein@ieee.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slamn@FARMINGDALE.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ogers@ieee.org" TargetMode="External"/><Relationship Id="rId5" Type="http://schemas.openxmlformats.org/officeDocument/2006/relationships/footnotes" Target="footnotes.xml"/><Relationship Id="rId15" Type="http://schemas.openxmlformats.org/officeDocument/2006/relationships/hyperlink" Target="mailto:drogers@ieee.org" TargetMode="External"/><Relationship Id="rId10" Type="http://schemas.openxmlformats.org/officeDocument/2006/relationships/hyperlink" Target="https://nam10.safelinks.protection.outlook.com/?url=https%3A%2F%2Fwww.ieee.org%2Fpublications%2Frights%2Fcopyright-policy.html&amp;data=04%7C01%7Cislamn%40farmingdale.edu%7Cc8c18349a090400690a308d99e1a48a9%7C5c53f7e4f1b8439b976b37b58fbad971%7C0%7C0%7C637714658924123478%7CUnknown%7CTWFpbGZsb3d8eyJWIjoiMC4wLjAwMDAiLCJQIjoiV2luMzIiLCJBTiI6Ik1haWwiLCJXVCI6Mn0%3D%7C2000&amp;sdata=ToPpwtsK%2B31nQeyWmW7rYt7KHS5fisgMqE4xgYcUeM0%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0.safelinks.protection.outlook.com/?url=https%3A%2F%2Fwww.ieee.org%2Fpublications%2Frights%2Fcopyright-main.html&amp;data=04%7C01%7Cislamn%40farmingdale.edu%7Cc8c18349a090400690a308d99e1a48a9%7C5c53f7e4f1b8439b976b37b58fbad971%7C0%7C0%7C637714658924113528%7CUnknown%7CTWFpbGZsb3d8eyJWIjoiMC4wLjAwMDAiLCJQIjoiV2luMzIiLCJBTiI6Ik1haWwiLCJXVCI6Mn0%3D%7C2000&amp;sdata=QIUBI%2Bx%2BlxxmafkqICRhdr9Ti3Y%2BDDxfGifbiwrqE10%3D&amp;reserved=0" TargetMode="External"/><Relationship Id="rId14" Type="http://schemas.openxmlformats.org/officeDocument/2006/relationships/hyperlink" Target="mailto:islamn@FARMINGDAL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Submission Procedure</vt:lpstr>
    </vt:vector>
  </TitlesOfParts>
  <Company>Hewlett-Packard</Company>
  <LinksUpToDate>false</LinksUpToDate>
  <CharactersWithSpaces>13333</CharactersWithSpaces>
  <SharedDoc>false</SharedDoc>
  <HLinks>
    <vt:vector size="60" baseType="variant">
      <vt:variant>
        <vt:i4>5636142</vt:i4>
      </vt:variant>
      <vt:variant>
        <vt:i4>27</vt:i4>
      </vt:variant>
      <vt:variant>
        <vt:i4>0</vt:i4>
      </vt:variant>
      <vt:variant>
        <vt:i4>5</vt:i4>
      </vt:variant>
      <vt:variant>
        <vt:lpwstr>mailto:d.mesecher@ieee.org</vt:lpwstr>
      </vt:variant>
      <vt:variant>
        <vt:lpwstr/>
      </vt:variant>
      <vt:variant>
        <vt:i4>2752604</vt:i4>
      </vt:variant>
      <vt:variant>
        <vt:i4>24</vt:i4>
      </vt:variant>
      <vt:variant>
        <vt:i4>0</vt:i4>
      </vt:variant>
      <vt:variant>
        <vt:i4>5</vt:i4>
      </vt:variant>
      <vt:variant>
        <vt:lpwstr>mailto:c.rubenstein@ieee.org</vt:lpwstr>
      </vt:variant>
      <vt:variant>
        <vt:lpwstr/>
      </vt:variant>
      <vt:variant>
        <vt:i4>5636142</vt:i4>
      </vt:variant>
      <vt:variant>
        <vt:i4>21</vt:i4>
      </vt:variant>
      <vt:variant>
        <vt:i4>0</vt:i4>
      </vt:variant>
      <vt:variant>
        <vt:i4>5</vt:i4>
      </vt:variant>
      <vt:variant>
        <vt:lpwstr>mailto:d.mesecher@ieee.org</vt:lpwstr>
      </vt:variant>
      <vt:variant>
        <vt:lpwstr/>
      </vt:variant>
      <vt:variant>
        <vt:i4>720923</vt:i4>
      </vt:variant>
      <vt:variant>
        <vt:i4>18</vt:i4>
      </vt:variant>
      <vt:variant>
        <vt:i4>0</vt:i4>
      </vt:variant>
      <vt:variant>
        <vt:i4>5</vt:i4>
      </vt:variant>
      <vt:variant>
        <vt:lpwstr>http://www.ieee.li/lisat</vt:lpwstr>
      </vt:variant>
      <vt:variant>
        <vt:lpwstr/>
      </vt:variant>
      <vt:variant>
        <vt:i4>3080194</vt:i4>
      </vt:variant>
      <vt:variant>
        <vt:i4>15</vt:i4>
      </vt:variant>
      <vt:variant>
        <vt:i4>0</vt:i4>
      </vt:variant>
      <vt:variant>
        <vt:i4>5</vt:i4>
      </vt:variant>
      <vt:variant>
        <vt:lpwstr>mailto:drogers@ieee.org</vt:lpwstr>
      </vt:variant>
      <vt:variant>
        <vt:lpwstr/>
      </vt:variant>
      <vt:variant>
        <vt:i4>2752604</vt:i4>
      </vt:variant>
      <vt:variant>
        <vt:i4>12</vt:i4>
      </vt:variant>
      <vt:variant>
        <vt:i4>0</vt:i4>
      </vt:variant>
      <vt:variant>
        <vt:i4>5</vt:i4>
      </vt:variant>
      <vt:variant>
        <vt:lpwstr>mailto:c.rubenstein@ieee.org</vt:lpwstr>
      </vt:variant>
      <vt:variant>
        <vt:lpwstr/>
      </vt:variant>
      <vt:variant>
        <vt:i4>5636142</vt:i4>
      </vt:variant>
      <vt:variant>
        <vt:i4>9</vt:i4>
      </vt:variant>
      <vt:variant>
        <vt:i4>0</vt:i4>
      </vt:variant>
      <vt:variant>
        <vt:i4>5</vt:i4>
      </vt:variant>
      <vt:variant>
        <vt:lpwstr>mailto:d.mesecher@ieee.org</vt:lpwstr>
      </vt:variant>
      <vt:variant>
        <vt:lpwstr/>
      </vt:variant>
      <vt:variant>
        <vt:i4>786445</vt:i4>
      </vt:variant>
      <vt:variant>
        <vt:i4>6</vt:i4>
      </vt:variant>
      <vt:variant>
        <vt:i4>0</vt:i4>
      </vt:variant>
      <vt:variant>
        <vt:i4>5</vt:i4>
      </vt:variant>
      <vt:variant>
        <vt:lpwstr>https://ieee-pdf-express.org/</vt:lpwstr>
      </vt:variant>
      <vt:variant>
        <vt:lpwstr/>
      </vt:variant>
      <vt:variant>
        <vt:i4>5636142</vt:i4>
      </vt:variant>
      <vt:variant>
        <vt:i4>3</vt:i4>
      </vt:variant>
      <vt:variant>
        <vt:i4>0</vt:i4>
      </vt:variant>
      <vt:variant>
        <vt:i4>5</vt:i4>
      </vt:variant>
      <vt:variant>
        <vt:lpwstr>mailto:d.mesecher@ieee.org</vt:lpwstr>
      </vt:variant>
      <vt:variant>
        <vt:lpwstr/>
      </vt:variant>
      <vt:variant>
        <vt:i4>1835054</vt:i4>
      </vt:variant>
      <vt:variant>
        <vt:i4>0</vt:i4>
      </vt:variant>
      <vt:variant>
        <vt:i4>0</vt:i4>
      </vt:variant>
      <vt:variant>
        <vt:i4>5</vt:i4>
      </vt:variant>
      <vt:variant>
        <vt:lpwstr>mailto:rpirich@gmail.com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Submission Procedure</dc:title>
  <dc:subject/>
  <dc:creator>Susan Frank</dc:creator>
  <cp:keywords/>
  <cp:lastModifiedBy>John Schmidt</cp:lastModifiedBy>
  <cp:revision>2</cp:revision>
  <cp:lastPrinted>2011-04-13T16:49:00Z</cp:lastPrinted>
  <dcterms:created xsi:type="dcterms:W3CDTF">2024-05-24T00:54:00Z</dcterms:created>
  <dcterms:modified xsi:type="dcterms:W3CDTF">2024-05-24T00:54:00Z</dcterms:modified>
</cp:coreProperties>
</file>